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54EF6" w14:textId="0B48AAF5" w:rsidR="00535E83" w:rsidRDefault="00BD08F2">
      <w:pPr>
        <w:jc w:val="center"/>
      </w:pPr>
      <w:r>
        <w:rPr>
          <w:noProof/>
        </w:rPr>
        <w:drawing>
          <wp:inline distT="0" distB="0" distL="0" distR="0" wp14:anchorId="7DD3353E" wp14:editId="2AAE8D3A">
            <wp:extent cx="1066800" cy="889000"/>
            <wp:effectExtent l="0" t="0" r="0" b="6350"/>
            <wp:docPr id="7" name="Picture 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tbl>
      <w:tblPr>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546"/>
        <w:gridCol w:w="7546"/>
      </w:tblGrid>
      <w:tr w:rsidR="00535E83" w14:paraId="0C554EF8" w14:textId="77777777">
        <w:trPr>
          <w:trHeight w:val="420"/>
          <w:jc w:val="center"/>
        </w:trPr>
        <w:tc>
          <w:tcPr>
            <w:tcW w:w="15092" w:type="dxa"/>
            <w:gridSpan w:val="2"/>
            <w:shd w:val="clear" w:color="auto" w:fill="666666"/>
            <w:tcMar>
              <w:top w:w="100" w:type="dxa"/>
              <w:left w:w="100" w:type="dxa"/>
              <w:bottom w:w="100" w:type="dxa"/>
              <w:right w:w="100" w:type="dxa"/>
            </w:tcMar>
          </w:tcPr>
          <w:p w14:paraId="0C554EF7" w14:textId="1705583F" w:rsidR="00535E83" w:rsidRDefault="00BD08F2">
            <w:pPr>
              <w:widowControl w:val="0"/>
              <w:pBdr>
                <w:top w:val="nil"/>
                <w:left w:val="nil"/>
                <w:bottom w:val="nil"/>
                <w:right w:val="nil"/>
                <w:between w:val="nil"/>
              </w:pBdr>
              <w:spacing w:line="240" w:lineRule="auto"/>
              <w:jc w:val="center"/>
              <w:rPr>
                <w:b/>
                <w:color w:val="FFFFFF"/>
              </w:rPr>
            </w:pPr>
            <w:r>
              <w:rPr>
                <w:b/>
                <w:color w:val="FFFFFF"/>
              </w:rPr>
              <w:t>Learning Project - Music</w:t>
            </w:r>
          </w:p>
        </w:tc>
      </w:tr>
      <w:tr w:rsidR="00535E83" w14:paraId="0C554EFA" w14:textId="77777777">
        <w:trPr>
          <w:trHeight w:val="420"/>
          <w:jc w:val="center"/>
        </w:trPr>
        <w:tc>
          <w:tcPr>
            <w:tcW w:w="15092" w:type="dxa"/>
            <w:gridSpan w:val="2"/>
            <w:shd w:val="clear" w:color="auto" w:fill="FFFFFF"/>
            <w:tcMar>
              <w:top w:w="100" w:type="dxa"/>
              <w:left w:w="100" w:type="dxa"/>
              <w:bottom w:w="100" w:type="dxa"/>
              <w:right w:w="100" w:type="dxa"/>
            </w:tcMar>
          </w:tcPr>
          <w:p w14:paraId="58BA02AD" w14:textId="77777777" w:rsidR="00535E83" w:rsidRDefault="00BD08F2">
            <w:pPr>
              <w:widowControl w:val="0"/>
              <w:spacing w:line="240" w:lineRule="auto"/>
              <w:jc w:val="center"/>
              <w:rPr>
                <w:b/>
              </w:rPr>
            </w:pPr>
            <w:r>
              <w:rPr>
                <w:b/>
              </w:rPr>
              <w:t>Age Range: KS1</w:t>
            </w:r>
          </w:p>
          <w:p w14:paraId="73058602" w14:textId="77777777" w:rsidR="00D24529" w:rsidRDefault="00D24529" w:rsidP="00D24529">
            <w:pPr>
              <w:widowControl w:val="0"/>
              <w:spacing w:line="240" w:lineRule="auto"/>
            </w:pPr>
            <w:r>
              <w:t xml:space="preserve">Staying active is </w:t>
            </w:r>
            <w:proofErr w:type="gramStart"/>
            <w:r>
              <w:t>really important</w:t>
            </w:r>
            <w:proofErr w:type="gramEnd"/>
            <w:r>
              <w:t xml:space="preserve"> when you are at home. There are lots of resources, here are just a few to use!</w:t>
            </w:r>
          </w:p>
          <w:p w14:paraId="35F2DF6E" w14:textId="77777777" w:rsidR="00D24529" w:rsidRDefault="00D24529" w:rsidP="00D24529">
            <w:pPr>
              <w:widowControl w:val="0"/>
              <w:spacing w:line="240" w:lineRule="auto"/>
            </w:pPr>
            <w:hyperlink r:id="rId9" w:history="1">
              <w:r>
                <w:rPr>
                  <w:rStyle w:val="Hyperlink"/>
                </w:rPr>
                <w:t>Joe Wicks PE sessions</w:t>
              </w:r>
            </w:hyperlink>
          </w:p>
          <w:p w14:paraId="41725D98" w14:textId="77777777" w:rsidR="00D24529" w:rsidRDefault="00D24529" w:rsidP="00D24529">
            <w:pPr>
              <w:widowControl w:val="0"/>
              <w:spacing w:line="240" w:lineRule="auto"/>
            </w:pPr>
            <w:hyperlink r:id="rId10" w:history="1">
              <w:r>
                <w:rPr>
                  <w:rStyle w:val="Hyperlink"/>
                </w:rPr>
                <w:t>Go Noodle</w:t>
              </w:r>
            </w:hyperlink>
          </w:p>
          <w:p w14:paraId="5B7D79DE" w14:textId="77777777" w:rsidR="00D24529" w:rsidRDefault="00D24529" w:rsidP="00D24529">
            <w:pPr>
              <w:widowControl w:val="0"/>
              <w:spacing w:line="240" w:lineRule="auto"/>
              <w:rPr>
                <w:rStyle w:val="Hyperlink"/>
              </w:rPr>
            </w:pPr>
            <w:hyperlink r:id="rId11" w:history="1">
              <w:r>
                <w:rPr>
                  <w:rStyle w:val="Hyperlink"/>
                </w:rPr>
                <w:t>Super movers!</w:t>
              </w:r>
            </w:hyperlink>
          </w:p>
          <w:p w14:paraId="0C554EF9" w14:textId="77B917D5" w:rsidR="00D24529" w:rsidRDefault="00D24529" w:rsidP="00D24529">
            <w:pPr>
              <w:widowControl w:val="0"/>
              <w:spacing w:line="240" w:lineRule="auto"/>
              <w:rPr>
                <w:b/>
              </w:rPr>
            </w:pPr>
            <w:hyperlink r:id="rId12" w:history="1">
              <w:r>
                <w:rPr>
                  <w:rStyle w:val="Hyperlink"/>
                </w:rPr>
                <w:t>Cosmic Yoga</w:t>
              </w:r>
            </w:hyperlink>
          </w:p>
        </w:tc>
      </w:tr>
      <w:tr w:rsidR="00535E83" w14:paraId="0C554EFD" w14:textId="77777777">
        <w:trPr>
          <w:jc w:val="center"/>
        </w:trPr>
        <w:tc>
          <w:tcPr>
            <w:tcW w:w="7546" w:type="dxa"/>
            <w:shd w:val="clear" w:color="auto" w:fill="999999"/>
            <w:tcMar>
              <w:top w:w="100" w:type="dxa"/>
              <w:left w:w="100" w:type="dxa"/>
              <w:bottom w:w="100" w:type="dxa"/>
              <w:right w:w="100" w:type="dxa"/>
            </w:tcMar>
          </w:tcPr>
          <w:p w14:paraId="0C554EFB" w14:textId="77777777" w:rsidR="00535E83" w:rsidRDefault="00BD08F2">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0C554EFC" w14:textId="77777777" w:rsidR="00535E83" w:rsidRDefault="00BD08F2">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535E83" w14:paraId="0C554F00" w14:textId="77777777">
        <w:trPr>
          <w:jc w:val="center"/>
        </w:trPr>
        <w:tc>
          <w:tcPr>
            <w:tcW w:w="7546" w:type="dxa"/>
            <w:shd w:val="clear" w:color="auto" w:fill="auto"/>
            <w:tcMar>
              <w:top w:w="100" w:type="dxa"/>
              <w:left w:w="100" w:type="dxa"/>
              <w:bottom w:w="100" w:type="dxa"/>
              <w:right w:w="100" w:type="dxa"/>
            </w:tcMar>
          </w:tcPr>
          <w:p w14:paraId="0C554EFE" w14:textId="77777777" w:rsidR="00535E83" w:rsidRDefault="00BD08F2">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Listen to the programme </w:t>
            </w:r>
            <w:hyperlink r:id="rId13">
              <w:r>
                <w:rPr>
                  <w:color w:val="1155CC"/>
                  <w:sz w:val="20"/>
                  <w:szCs w:val="20"/>
                  <w:u w:val="single"/>
                </w:rPr>
                <w:t>Instruments Together</w:t>
              </w:r>
            </w:hyperlink>
            <w:r>
              <w:rPr>
                <w:sz w:val="20"/>
                <w:szCs w:val="20"/>
              </w:rPr>
              <w:t>. Your child can design a poster for a concert – who will be performing? What instruments will be played?</w:t>
            </w:r>
          </w:p>
        </w:tc>
        <w:tc>
          <w:tcPr>
            <w:tcW w:w="7546" w:type="dxa"/>
            <w:shd w:val="clear" w:color="auto" w:fill="auto"/>
            <w:tcMar>
              <w:top w:w="100" w:type="dxa"/>
              <w:left w:w="100" w:type="dxa"/>
              <w:bottom w:w="100" w:type="dxa"/>
              <w:right w:w="100" w:type="dxa"/>
            </w:tcMar>
          </w:tcPr>
          <w:p w14:paraId="0C554EFF" w14:textId="6FCB2A7B" w:rsidR="00535E83" w:rsidRDefault="00BD08F2">
            <w:pPr>
              <w:widowControl w:val="0"/>
              <w:spacing w:line="240" w:lineRule="auto"/>
              <w:rPr>
                <w:sz w:val="20"/>
                <w:szCs w:val="20"/>
              </w:rPr>
            </w:pPr>
            <w:r>
              <w:rPr>
                <w:b/>
                <w:color w:val="FF0000"/>
                <w:sz w:val="20"/>
                <w:szCs w:val="20"/>
              </w:rPr>
              <w:t xml:space="preserve">Monday- </w:t>
            </w:r>
            <w:r>
              <w:rPr>
                <w:sz w:val="20"/>
                <w:szCs w:val="20"/>
              </w:rPr>
              <w:t>Can your child list different</w:t>
            </w:r>
            <w:r w:rsidR="00E432DB">
              <w:rPr>
                <w:sz w:val="20"/>
                <w:szCs w:val="20"/>
              </w:rPr>
              <w:t xml:space="preserve"> </w:t>
            </w:r>
            <w:r>
              <w:rPr>
                <w:sz w:val="20"/>
                <w:szCs w:val="20"/>
              </w:rPr>
              <w:t xml:space="preserve">words that begin with the letters </w:t>
            </w:r>
            <w:r>
              <w:rPr>
                <w:b/>
                <w:sz w:val="20"/>
                <w:szCs w:val="20"/>
              </w:rPr>
              <w:t xml:space="preserve">M, U, S, I </w:t>
            </w:r>
            <w:r>
              <w:rPr>
                <w:sz w:val="20"/>
                <w:szCs w:val="20"/>
              </w:rPr>
              <w:t>&amp;</w:t>
            </w:r>
            <w:r>
              <w:rPr>
                <w:b/>
                <w:sz w:val="20"/>
                <w:szCs w:val="20"/>
              </w:rPr>
              <w:t xml:space="preserve"> C</w:t>
            </w:r>
            <w:r>
              <w:rPr>
                <w:sz w:val="20"/>
                <w:szCs w:val="20"/>
              </w:rPr>
              <w:t xml:space="preserve">? How many can they write? Can they identify rhyming words?  </w:t>
            </w:r>
            <w:r w:rsidR="00E432DB">
              <w:rPr>
                <w:sz w:val="20"/>
                <w:szCs w:val="20"/>
              </w:rPr>
              <w:t>Extra challenge:</w:t>
            </w:r>
            <w:r w:rsidR="009E4FC2">
              <w:rPr>
                <w:sz w:val="20"/>
                <w:szCs w:val="20"/>
              </w:rPr>
              <w:t xml:space="preserve"> can you think of musical words that start with these letters?</w:t>
            </w:r>
          </w:p>
        </w:tc>
      </w:tr>
      <w:tr w:rsidR="00535E83" w14:paraId="0C554F03" w14:textId="77777777">
        <w:trPr>
          <w:jc w:val="center"/>
        </w:trPr>
        <w:tc>
          <w:tcPr>
            <w:tcW w:w="7546" w:type="dxa"/>
            <w:shd w:val="clear" w:color="auto" w:fill="auto"/>
            <w:tcMar>
              <w:top w:w="100" w:type="dxa"/>
              <w:left w:w="100" w:type="dxa"/>
              <w:bottom w:w="100" w:type="dxa"/>
              <w:right w:w="100" w:type="dxa"/>
            </w:tcMar>
          </w:tcPr>
          <w:p w14:paraId="0C554F01" w14:textId="1A45A48A" w:rsidR="00535E83" w:rsidRDefault="00BD08F2">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Ask your child to read a favourite story or to read Rumpelstiltskin </w:t>
            </w:r>
            <w:hyperlink r:id="rId14">
              <w:r>
                <w:rPr>
                  <w:color w:val="1155CC"/>
                  <w:sz w:val="20"/>
                  <w:szCs w:val="20"/>
                  <w:u w:val="single"/>
                </w:rPr>
                <w:t>here</w:t>
              </w:r>
            </w:hyperlink>
            <w:r>
              <w:rPr>
                <w:sz w:val="20"/>
                <w:szCs w:val="20"/>
              </w:rPr>
              <w:t xml:space="preserve">. When reading, play some classical music. Talk to your child about how it made them feel. Mind map their feelings after this e.g. relaxed, calm. </w:t>
            </w:r>
          </w:p>
        </w:tc>
        <w:tc>
          <w:tcPr>
            <w:tcW w:w="7546" w:type="dxa"/>
            <w:shd w:val="clear" w:color="auto" w:fill="auto"/>
            <w:tcMar>
              <w:top w:w="100" w:type="dxa"/>
              <w:left w:w="100" w:type="dxa"/>
              <w:bottom w:w="100" w:type="dxa"/>
              <w:right w:w="100" w:type="dxa"/>
            </w:tcMar>
          </w:tcPr>
          <w:p w14:paraId="0C554F02" w14:textId="77777777" w:rsidR="00535E83" w:rsidRDefault="00BD08F2">
            <w:pPr>
              <w:widowControl w:val="0"/>
              <w:spacing w:line="240" w:lineRule="auto"/>
              <w:rPr>
                <w:b/>
                <w:color w:val="FF9900"/>
                <w:sz w:val="20"/>
                <w:szCs w:val="20"/>
              </w:rPr>
            </w:pPr>
            <w:r>
              <w:rPr>
                <w:b/>
                <w:color w:val="FF9900"/>
                <w:sz w:val="20"/>
                <w:szCs w:val="20"/>
              </w:rPr>
              <w:t xml:space="preserve">Tuesday- </w:t>
            </w:r>
            <w:r>
              <w:rPr>
                <w:sz w:val="20"/>
                <w:szCs w:val="20"/>
              </w:rPr>
              <w:t xml:space="preserve">Look at the following sounds: ai, ay, </w:t>
            </w:r>
            <w:proofErr w:type="spellStart"/>
            <w:r>
              <w:rPr>
                <w:sz w:val="20"/>
                <w:szCs w:val="20"/>
              </w:rPr>
              <w:t>igh</w:t>
            </w:r>
            <w:proofErr w:type="spellEnd"/>
            <w:r>
              <w:rPr>
                <w:sz w:val="20"/>
                <w:szCs w:val="20"/>
              </w:rPr>
              <w:t>. Read the following words out and your child can match the correct sound to the word: nail, light, play, pray, night, paint, fight, spray, day, may, tray. Look for objects in the house with these sounds.</w:t>
            </w:r>
          </w:p>
        </w:tc>
      </w:tr>
      <w:tr w:rsidR="00535E83" w14:paraId="0C554F06" w14:textId="77777777">
        <w:trPr>
          <w:jc w:val="center"/>
        </w:trPr>
        <w:tc>
          <w:tcPr>
            <w:tcW w:w="7546" w:type="dxa"/>
            <w:shd w:val="clear" w:color="auto" w:fill="auto"/>
            <w:tcMar>
              <w:top w:w="100" w:type="dxa"/>
              <w:left w:w="100" w:type="dxa"/>
              <w:bottom w:w="100" w:type="dxa"/>
              <w:right w:w="100" w:type="dxa"/>
            </w:tcMar>
          </w:tcPr>
          <w:p w14:paraId="0C554F04" w14:textId="0608E8E3" w:rsidR="00535E83" w:rsidRDefault="00BD08F2">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Read along to the story </w:t>
            </w:r>
            <w:hyperlink r:id="rId15">
              <w:r>
                <w:rPr>
                  <w:color w:val="0000FF"/>
                  <w:sz w:val="20"/>
                  <w:szCs w:val="20"/>
                  <w:u w:val="single"/>
                </w:rPr>
                <w:t>Every Bunny Dance</w:t>
              </w:r>
            </w:hyperlink>
            <w:hyperlink r:id="rId16">
              <w:r>
                <w:rPr>
                  <w:sz w:val="20"/>
                  <w:szCs w:val="20"/>
                </w:rPr>
                <w:t>.</w:t>
              </w:r>
            </w:hyperlink>
            <w:r>
              <w:rPr>
                <w:sz w:val="20"/>
                <w:szCs w:val="20"/>
              </w:rPr>
              <w:t xml:space="preserve"> Following this, ask your child to list all of the instruments and dances that appeared in the book. </w:t>
            </w:r>
            <w:r w:rsidR="002C400F">
              <w:rPr>
                <w:sz w:val="20"/>
                <w:szCs w:val="20"/>
              </w:rPr>
              <w:t>What musical words did they find?</w:t>
            </w:r>
          </w:p>
        </w:tc>
        <w:tc>
          <w:tcPr>
            <w:tcW w:w="7546" w:type="dxa"/>
            <w:shd w:val="clear" w:color="auto" w:fill="auto"/>
            <w:tcMar>
              <w:top w:w="100" w:type="dxa"/>
              <w:left w:w="100" w:type="dxa"/>
              <w:bottom w:w="100" w:type="dxa"/>
              <w:right w:w="100" w:type="dxa"/>
            </w:tcMar>
          </w:tcPr>
          <w:p w14:paraId="0C554F05" w14:textId="6761479D" w:rsidR="00535E83" w:rsidRDefault="00BD08F2">
            <w:pPr>
              <w:widowControl w:val="0"/>
              <w:spacing w:line="240" w:lineRule="auto"/>
              <w:rPr>
                <w:sz w:val="20"/>
                <w:szCs w:val="20"/>
              </w:rPr>
            </w:pPr>
            <w:r>
              <w:rPr>
                <w:b/>
                <w:color w:val="38761D"/>
                <w:sz w:val="20"/>
                <w:szCs w:val="20"/>
              </w:rPr>
              <w:t xml:space="preserve">Wednesday- </w:t>
            </w:r>
            <w:r>
              <w:rPr>
                <w:sz w:val="20"/>
                <w:szCs w:val="20"/>
              </w:rPr>
              <w:t>Ask your child to add the ‘</w:t>
            </w:r>
            <w:proofErr w:type="spellStart"/>
            <w:r>
              <w:rPr>
                <w:b/>
                <w:sz w:val="20"/>
                <w:szCs w:val="20"/>
              </w:rPr>
              <w:t>ing</w:t>
            </w:r>
            <w:proofErr w:type="spellEnd"/>
            <w:r>
              <w:rPr>
                <w:sz w:val="20"/>
                <w:szCs w:val="20"/>
              </w:rPr>
              <w:t xml:space="preserve">’ suffix to these root words: beat, clap, dance, sing, hum e.g. </w:t>
            </w:r>
            <w:proofErr w:type="spellStart"/>
            <w:r>
              <w:rPr>
                <w:b/>
                <w:sz w:val="20"/>
                <w:szCs w:val="20"/>
              </w:rPr>
              <w:t>beat+ing</w:t>
            </w:r>
            <w:proofErr w:type="spellEnd"/>
            <w:r>
              <w:rPr>
                <w:b/>
                <w:sz w:val="20"/>
                <w:szCs w:val="20"/>
              </w:rPr>
              <w:t xml:space="preserve"> = beating</w:t>
            </w:r>
            <w:r>
              <w:rPr>
                <w:sz w:val="20"/>
                <w:szCs w:val="20"/>
              </w:rPr>
              <w:t xml:space="preserve">. </w:t>
            </w:r>
            <w:r w:rsidR="0098290A">
              <w:rPr>
                <w:sz w:val="20"/>
                <w:szCs w:val="20"/>
              </w:rPr>
              <w:t>D</w:t>
            </w:r>
            <w:r>
              <w:rPr>
                <w:sz w:val="20"/>
                <w:szCs w:val="20"/>
              </w:rPr>
              <w:t xml:space="preserve">oes the rule change? </w:t>
            </w:r>
            <w:r w:rsidR="00995943">
              <w:rPr>
                <w:sz w:val="20"/>
                <w:szCs w:val="20"/>
              </w:rPr>
              <w:t>When do you have to double the consonant? When do you drop the ‘e’?</w:t>
            </w:r>
          </w:p>
        </w:tc>
      </w:tr>
      <w:tr w:rsidR="00535E83" w14:paraId="0C554F0A" w14:textId="77777777">
        <w:trPr>
          <w:jc w:val="center"/>
        </w:trPr>
        <w:tc>
          <w:tcPr>
            <w:tcW w:w="7546" w:type="dxa"/>
            <w:shd w:val="clear" w:color="auto" w:fill="auto"/>
            <w:tcMar>
              <w:top w:w="100" w:type="dxa"/>
              <w:left w:w="100" w:type="dxa"/>
              <w:bottom w:w="100" w:type="dxa"/>
              <w:right w:w="100" w:type="dxa"/>
            </w:tcMar>
          </w:tcPr>
          <w:p w14:paraId="0C554F07" w14:textId="7343862D" w:rsidR="00535E83" w:rsidRDefault="00BD08F2">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Practise a favourite rhyme or poem.</w:t>
            </w:r>
            <w:r>
              <w:rPr>
                <w:b/>
                <w:color w:val="0000FF"/>
                <w:sz w:val="20"/>
                <w:szCs w:val="20"/>
              </w:rPr>
              <w:t xml:space="preserve"> </w:t>
            </w:r>
            <w:r>
              <w:rPr>
                <w:sz w:val="20"/>
                <w:szCs w:val="20"/>
              </w:rPr>
              <w:t>Your child could learn the National Anthem for their country</w:t>
            </w:r>
            <w:r>
              <w:rPr>
                <w:b/>
                <w:color w:val="0000FF"/>
                <w:sz w:val="20"/>
                <w:szCs w:val="20"/>
              </w:rPr>
              <w:t xml:space="preserve">. </w:t>
            </w:r>
            <w:r>
              <w:rPr>
                <w:sz w:val="20"/>
                <w:szCs w:val="20"/>
              </w:rPr>
              <w:t xml:space="preserve">Create actions and perform this to the family. </w:t>
            </w:r>
            <w:r w:rsidR="005A4533">
              <w:rPr>
                <w:sz w:val="20"/>
                <w:szCs w:val="20"/>
              </w:rPr>
              <w:t xml:space="preserve">There are some great examples of poetry being performed </w:t>
            </w:r>
            <w:hyperlink r:id="rId17" w:history="1">
              <w:r w:rsidR="005A4533" w:rsidRPr="005A4533">
                <w:rPr>
                  <w:rStyle w:val="Hyperlink"/>
                  <w:sz w:val="20"/>
                  <w:szCs w:val="20"/>
                </w:rPr>
                <w:t>here</w:t>
              </w:r>
            </w:hyperlink>
            <w:r w:rsidR="005A4533">
              <w:rPr>
                <w:sz w:val="20"/>
                <w:szCs w:val="20"/>
              </w:rPr>
              <w:t>.</w:t>
            </w:r>
          </w:p>
        </w:tc>
        <w:tc>
          <w:tcPr>
            <w:tcW w:w="7546" w:type="dxa"/>
            <w:shd w:val="clear" w:color="auto" w:fill="auto"/>
            <w:tcMar>
              <w:top w:w="100" w:type="dxa"/>
              <w:left w:w="100" w:type="dxa"/>
              <w:bottom w:w="100" w:type="dxa"/>
              <w:right w:w="100" w:type="dxa"/>
            </w:tcMar>
          </w:tcPr>
          <w:p w14:paraId="0C554F08" w14:textId="77777777" w:rsidR="00535E83" w:rsidRDefault="00BD08F2">
            <w:pPr>
              <w:widowControl w:val="0"/>
              <w:spacing w:line="240" w:lineRule="auto"/>
              <w:rPr>
                <w:b/>
                <w:color w:val="0000FF"/>
                <w:sz w:val="20"/>
                <w:szCs w:val="20"/>
              </w:rPr>
            </w:pPr>
            <w:r>
              <w:rPr>
                <w:b/>
                <w:color w:val="0000FF"/>
                <w:sz w:val="20"/>
                <w:szCs w:val="20"/>
              </w:rPr>
              <w:t xml:space="preserve">Thursday- </w:t>
            </w:r>
            <w:r>
              <w:rPr>
                <w:sz w:val="20"/>
                <w:szCs w:val="20"/>
              </w:rPr>
              <w:t xml:space="preserve">Play this </w:t>
            </w:r>
            <w:hyperlink r:id="rId18">
              <w:r>
                <w:rPr>
                  <w:color w:val="1155CC"/>
                  <w:sz w:val="20"/>
                  <w:szCs w:val="20"/>
                  <w:u w:val="single"/>
                </w:rPr>
                <w:t>plural game</w:t>
              </w:r>
            </w:hyperlink>
            <w:r>
              <w:rPr>
                <w:sz w:val="20"/>
                <w:szCs w:val="20"/>
              </w:rPr>
              <w:t xml:space="preserve"> or this </w:t>
            </w:r>
            <w:hyperlink r:id="rId19">
              <w:r>
                <w:rPr>
                  <w:color w:val="1155CC"/>
                  <w:sz w:val="20"/>
                  <w:szCs w:val="20"/>
                  <w:u w:val="single"/>
                </w:rPr>
                <w:t>investigating ‘ai’ game</w:t>
              </w:r>
            </w:hyperlink>
            <w:r>
              <w:rPr>
                <w:sz w:val="20"/>
                <w:szCs w:val="20"/>
              </w:rPr>
              <w:t xml:space="preserve">.   </w:t>
            </w:r>
          </w:p>
          <w:p w14:paraId="19D7AEFD" w14:textId="77777777" w:rsidR="00535E83" w:rsidRDefault="00C71FA2">
            <w:pPr>
              <w:widowControl w:val="0"/>
              <w:spacing w:line="240" w:lineRule="auto"/>
              <w:rPr>
                <w:sz w:val="20"/>
                <w:szCs w:val="20"/>
              </w:rPr>
            </w:pPr>
            <w:r w:rsidRPr="00C71FA2">
              <w:rPr>
                <w:sz w:val="20"/>
                <w:szCs w:val="20"/>
                <w:highlight w:val="yellow"/>
              </w:rPr>
              <w:t>Weekly Spellings</w:t>
            </w:r>
          </w:p>
          <w:tbl>
            <w:tblPr>
              <w:tblStyle w:val="TableGrid"/>
              <w:tblW w:w="0" w:type="auto"/>
              <w:tblLayout w:type="fixed"/>
              <w:tblLook w:val="04A0" w:firstRow="1" w:lastRow="0" w:firstColumn="1" w:lastColumn="0" w:noHBand="0" w:noVBand="1"/>
            </w:tblPr>
            <w:tblGrid>
              <w:gridCol w:w="1781"/>
              <w:gridCol w:w="1781"/>
            </w:tblGrid>
            <w:tr w:rsidR="00D24529" w14:paraId="0A97079E" w14:textId="77777777" w:rsidTr="00B30DBB">
              <w:trPr>
                <w:trHeight w:val="253"/>
              </w:trPr>
              <w:tc>
                <w:tcPr>
                  <w:tcW w:w="1781" w:type="dxa"/>
                </w:tcPr>
                <w:p w14:paraId="0260E1C7" w14:textId="77777777" w:rsidR="00D24529" w:rsidRPr="002E0422" w:rsidRDefault="00D24529" w:rsidP="00D24529">
                  <w:pPr>
                    <w:widowControl w:val="0"/>
                    <w:rPr>
                      <w:bCs/>
                      <w:sz w:val="20"/>
                      <w:szCs w:val="20"/>
                    </w:rPr>
                  </w:pPr>
                  <w:r w:rsidRPr="002E0422">
                    <w:rPr>
                      <w:bCs/>
                      <w:sz w:val="20"/>
                      <w:szCs w:val="20"/>
                    </w:rPr>
                    <w:t>Year 1 Spellings</w:t>
                  </w:r>
                </w:p>
              </w:tc>
              <w:tc>
                <w:tcPr>
                  <w:tcW w:w="1781" w:type="dxa"/>
                </w:tcPr>
                <w:p w14:paraId="59C235CE" w14:textId="77777777" w:rsidR="00D24529" w:rsidRPr="002E0422" w:rsidRDefault="00D24529" w:rsidP="00D24529">
                  <w:pPr>
                    <w:widowControl w:val="0"/>
                    <w:rPr>
                      <w:bCs/>
                      <w:sz w:val="20"/>
                      <w:szCs w:val="20"/>
                    </w:rPr>
                  </w:pPr>
                  <w:r w:rsidRPr="002E0422">
                    <w:rPr>
                      <w:bCs/>
                      <w:sz w:val="20"/>
                      <w:szCs w:val="20"/>
                    </w:rPr>
                    <w:t>Year 2 Spellings</w:t>
                  </w:r>
                </w:p>
              </w:tc>
            </w:tr>
            <w:tr w:rsidR="00754E2B" w14:paraId="07A98622" w14:textId="77777777" w:rsidTr="00B30DBB">
              <w:trPr>
                <w:trHeight w:val="253"/>
              </w:trPr>
              <w:tc>
                <w:tcPr>
                  <w:tcW w:w="1781" w:type="dxa"/>
                </w:tcPr>
                <w:p w14:paraId="5F0BF277" w14:textId="0437E601" w:rsidR="00754E2B" w:rsidRPr="002E0422" w:rsidRDefault="00754E2B" w:rsidP="00754E2B">
                  <w:pPr>
                    <w:widowControl w:val="0"/>
                    <w:rPr>
                      <w:bCs/>
                      <w:sz w:val="20"/>
                      <w:szCs w:val="20"/>
                    </w:rPr>
                  </w:pPr>
                  <w:bookmarkStart w:id="0" w:name="_GoBack" w:colFirst="0" w:colLast="1"/>
                  <w:r>
                    <w:rPr>
                      <w:bCs/>
                      <w:sz w:val="20"/>
                      <w:szCs w:val="20"/>
                    </w:rPr>
                    <w:t>true</w:t>
                  </w:r>
                </w:p>
              </w:tc>
              <w:tc>
                <w:tcPr>
                  <w:tcW w:w="1781" w:type="dxa"/>
                </w:tcPr>
                <w:p w14:paraId="6861B6AA" w14:textId="5F918B7C" w:rsidR="00754E2B" w:rsidRPr="002E0422" w:rsidRDefault="00754E2B" w:rsidP="00754E2B">
                  <w:pPr>
                    <w:widowControl w:val="0"/>
                    <w:rPr>
                      <w:bCs/>
                      <w:sz w:val="20"/>
                      <w:szCs w:val="20"/>
                    </w:rPr>
                  </w:pPr>
                  <w:r>
                    <w:rPr>
                      <w:bCs/>
                      <w:sz w:val="20"/>
                      <w:szCs w:val="20"/>
                    </w:rPr>
                    <w:t>painless</w:t>
                  </w:r>
                </w:p>
              </w:tc>
            </w:tr>
            <w:tr w:rsidR="00754E2B" w14:paraId="3204D326" w14:textId="77777777" w:rsidTr="00B30DBB">
              <w:trPr>
                <w:trHeight w:val="253"/>
              </w:trPr>
              <w:tc>
                <w:tcPr>
                  <w:tcW w:w="1781" w:type="dxa"/>
                </w:tcPr>
                <w:p w14:paraId="0D8B68D2" w14:textId="03FC2916" w:rsidR="00754E2B" w:rsidRPr="002E0422" w:rsidRDefault="00754E2B" w:rsidP="00754E2B">
                  <w:pPr>
                    <w:widowControl w:val="0"/>
                    <w:rPr>
                      <w:bCs/>
                      <w:sz w:val="20"/>
                      <w:szCs w:val="20"/>
                    </w:rPr>
                  </w:pPr>
                  <w:r>
                    <w:rPr>
                      <w:bCs/>
                      <w:sz w:val="20"/>
                      <w:szCs w:val="20"/>
                    </w:rPr>
                    <w:t>amuse</w:t>
                  </w:r>
                </w:p>
              </w:tc>
              <w:tc>
                <w:tcPr>
                  <w:tcW w:w="1781" w:type="dxa"/>
                </w:tcPr>
                <w:p w14:paraId="3841090C" w14:textId="552E6878" w:rsidR="00754E2B" w:rsidRPr="002E0422" w:rsidRDefault="00754E2B" w:rsidP="00754E2B">
                  <w:pPr>
                    <w:widowControl w:val="0"/>
                    <w:rPr>
                      <w:bCs/>
                      <w:sz w:val="20"/>
                      <w:szCs w:val="20"/>
                    </w:rPr>
                  </w:pPr>
                  <w:r>
                    <w:rPr>
                      <w:bCs/>
                      <w:sz w:val="20"/>
                      <w:szCs w:val="20"/>
                    </w:rPr>
                    <w:t>harmless</w:t>
                  </w:r>
                </w:p>
              </w:tc>
            </w:tr>
            <w:tr w:rsidR="00754E2B" w14:paraId="445E1A82" w14:textId="77777777" w:rsidTr="00B30DBB">
              <w:trPr>
                <w:trHeight w:val="253"/>
              </w:trPr>
              <w:tc>
                <w:tcPr>
                  <w:tcW w:w="1781" w:type="dxa"/>
                </w:tcPr>
                <w:p w14:paraId="7E251EB6" w14:textId="3134EAD6" w:rsidR="00754E2B" w:rsidRPr="002E0422" w:rsidRDefault="00754E2B" w:rsidP="00754E2B">
                  <w:pPr>
                    <w:widowControl w:val="0"/>
                    <w:rPr>
                      <w:bCs/>
                      <w:sz w:val="20"/>
                      <w:szCs w:val="20"/>
                    </w:rPr>
                  </w:pPr>
                  <w:r>
                    <w:rPr>
                      <w:bCs/>
                      <w:sz w:val="20"/>
                      <w:szCs w:val="20"/>
                    </w:rPr>
                    <w:t>few</w:t>
                  </w:r>
                </w:p>
              </w:tc>
              <w:tc>
                <w:tcPr>
                  <w:tcW w:w="1781" w:type="dxa"/>
                </w:tcPr>
                <w:p w14:paraId="71181803" w14:textId="4468C588" w:rsidR="00754E2B" w:rsidRPr="002E0422" w:rsidRDefault="00754E2B" w:rsidP="00754E2B">
                  <w:pPr>
                    <w:widowControl w:val="0"/>
                    <w:rPr>
                      <w:bCs/>
                      <w:sz w:val="20"/>
                      <w:szCs w:val="20"/>
                    </w:rPr>
                  </w:pPr>
                  <w:r>
                    <w:rPr>
                      <w:bCs/>
                      <w:sz w:val="20"/>
                      <w:szCs w:val="20"/>
                    </w:rPr>
                    <w:t>careful</w:t>
                  </w:r>
                </w:p>
              </w:tc>
            </w:tr>
            <w:tr w:rsidR="00754E2B" w14:paraId="7C27E888" w14:textId="77777777" w:rsidTr="00B30DBB">
              <w:trPr>
                <w:trHeight w:val="253"/>
              </w:trPr>
              <w:tc>
                <w:tcPr>
                  <w:tcW w:w="1781" w:type="dxa"/>
                </w:tcPr>
                <w:p w14:paraId="692BCAF6" w14:textId="6E4842F0" w:rsidR="00754E2B" w:rsidRPr="002E0422" w:rsidRDefault="00754E2B" w:rsidP="00754E2B">
                  <w:pPr>
                    <w:widowControl w:val="0"/>
                    <w:rPr>
                      <w:bCs/>
                      <w:sz w:val="20"/>
                      <w:szCs w:val="20"/>
                    </w:rPr>
                  </w:pPr>
                  <w:r>
                    <w:rPr>
                      <w:bCs/>
                      <w:sz w:val="20"/>
                      <w:szCs w:val="20"/>
                    </w:rPr>
                    <w:t>blue</w:t>
                  </w:r>
                </w:p>
              </w:tc>
              <w:tc>
                <w:tcPr>
                  <w:tcW w:w="1781" w:type="dxa"/>
                </w:tcPr>
                <w:p w14:paraId="5016221F" w14:textId="41C20FF2" w:rsidR="00754E2B" w:rsidRPr="002E0422" w:rsidRDefault="00754E2B" w:rsidP="00754E2B">
                  <w:pPr>
                    <w:widowControl w:val="0"/>
                    <w:rPr>
                      <w:bCs/>
                      <w:sz w:val="20"/>
                      <w:szCs w:val="20"/>
                    </w:rPr>
                  </w:pPr>
                  <w:r>
                    <w:rPr>
                      <w:bCs/>
                      <w:sz w:val="20"/>
                      <w:szCs w:val="20"/>
                    </w:rPr>
                    <w:t>wonderful</w:t>
                  </w:r>
                </w:p>
              </w:tc>
            </w:tr>
            <w:tr w:rsidR="00754E2B" w14:paraId="346752E1" w14:textId="77777777" w:rsidTr="00B30DBB">
              <w:trPr>
                <w:trHeight w:val="253"/>
              </w:trPr>
              <w:tc>
                <w:tcPr>
                  <w:tcW w:w="1781" w:type="dxa"/>
                </w:tcPr>
                <w:p w14:paraId="2210B17A" w14:textId="6AB84118" w:rsidR="00754E2B" w:rsidRPr="002E0422" w:rsidRDefault="00754E2B" w:rsidP="00754E2B">
                  <w:pPr>
                    <w:widowControl w:val="0"/>
                    <w:rPr>
                      <w:bCs/>
                      <w:sz w:val="20"/>
                      <w:szCs w:val="20"/>
                    </w:rPr>
                  </w:pPr>
                  <w:r>
                    <w:rPr>
                      <w:bCs/>
                      <w:sz w:val="20"/>
                      <w:szCs w:val="20"/>
                    </w:rPr>
                    <w:t>new</w:t>
                  </w:r>
                </w:p>
              </w:tc>
              <w:tc>
                <w:tcPr>
                  <w:tcW w:w="1781" w:type="dxa"/>
                </w:tcPr>
                <w:p w14:paraId="757569C3" w14:textId="21E3AAC8" w:rsidR="00754E2B" w:rsidRPr="002E0422" w:rsidRDefault="00754E2B" w:rsidP="00754E2B">
                  <w:pPr>
                    <w:widowControl w:val="0"/>
                    <w:rPr>
                      <w:bCs/>
                      <w:sz w:val="20"/>
                      <w:szCs w:val="20"/>
                    </w:rPr>
                  </w:pPr>
                  <w:r>
                    <w:rPr>
                      <w:bCs/>
                      <w:sz w:val="20"/>
                      <w:szCs w:val="20"/>
                    </w:rPr>
                    <w:t>painful</w:t>
                  </w:r>
                </w:p>
              </w:tc>
            </w:tr>
            <w:tr w:rsidR="00754E2B" w14:paraId="15DDCF89" w14:textId="77777777" w:rsidTr="00B30DBB">
              <w:trPr>
                <w:trHeight w:val="253"/>
              </w:trPr>
              <w:tc>
                <w:tcPr>
                  <w:tcW w:w="1781" w:type="dxa"/>
                </w:tcPr>
                <w:p w14:paraId="7AE35116" w14:textId="370260D5" w:rsidR="00754E2B" w:rsidRPr="002E0422" w:rsidRDefault="00754E2B" w:rsidP="00754E2B">
                  <w:pPr>
                    <w:widowControl w:val="0"/>
                    <w:rPr>
                      <w:bCs/>
                      <w:sz w:val="20"/>
                      <w:szCs w:val="20"/>
                    </w:rPr>
                  </w:pPr>
                  <w:r>
                    <w:rPr>
                      <w:bCs/>
                      <w:sz w:val="20"/>
                      <w:szCs w:val="20"/>
                    </w:rPr>
                    <w:t>cube</w:t>
                  </w:r>
                </w:p>
              </w:tc>
              <w:tc>
                <w:tcPr>
                  <w:tcW w:w="1781" w:type="dxa"/>
                </w:tcPr>
                <w:p w14:paraId="7DAAA08A" w14:textId="58AFB9BE" w:rsidR="00754E2B" w:rsidRPr="002E0422" w:rsidRDefault="00754E2B" w:rsidP="00754E2B">
                  <w:pPr>
                    <w:widowControl w:val="0"/>
                    <w:rPr>
                      <w:bCs/>
                      <w:sz w:val="20"/>
                      <w:szCs w:val="20"/>
                    </w:rPr>
                  </w:pPr>
                  <w:r>
                    <w:rPr>
                      <w:bCs/>
                      <w:sz w:val="20"/>
                      <w:szCs w:val="20"/>
                    </w:rPr>
                    <w:t>cheerful</w:t>
                  </w:r>
                </w:p>
              </w:tc>
            </w:tr>
            <w:tr w:rsidR="00754E2B" w14:paraId="48A2E090" w14:textId="77777777" w:rsidTr="00B30DBB">
              <w:trPr>
                <w:trHeight w:val="253"/>
              </w:trPr>
              <w:tc>
                <w:tcPr>
                  <w:tcW w:w="1781" w:type="dxa"/>
                </w:tcPr>
                <w:p w14:paraId="796F88EB" w14:textId="2F34DF76" w:rsidR="00754E2B" w:rsidRPr="002E0422" w:rsidRDefault="00754E2B" w:rsidP="00754E2B">
                  <w:pPr>
                    <w:widowControl w:val="0"/>
                    <w:rPr>
                      <w:bCs/>
                      <w:sz w:val="20"/>
                      <w:szCs w:val="20"/>
                    </w:rPr>
                  </w:pPr>
                  <w:r>
                    <w:rPr>
                      <w:bCs/>
                      <w:sz w:val="20"/>
                      <w:szCs w:val="20"/>
                    </w:rPr>
                    <w:t>tube</w:t>
                  </w:r>
                </w:p>
              </w:tc>
              <w:tc>
                <w:tcPr>
                  <w:tcW w:w="1781" w:type="dxa"/>
                </w:tcPr>
                <w:p w14:paraId="46E48A85" w14:textId="4CFB3ECA" w:rsidR="00754E2B" w:rsidRPr="002E0422" w:rsidRDefault="00754E2B" w:rsidP="00754E2B">
                  <w:pPr>
                    <w:widowControl w:val="0"/>
                    <w:rPr>
                      <w:bCs/>
                      <w:sz w:val="20"/>
                      <w:szCs w:val="20"/>
                    </w:rPr>
                  </w:pPr>
                  <w:r>
                    <w:rPr>
                      <w:bCs/>
                      <w:sz w:val="20"/>
                      <w:szCs w:val="20"/>
                    </w:rPr>
                    <w:t>kindness</w:t>
                  </w:r>
                </w:p>
              </w:tc>
            </w:tr>
            <w:tr w:rsidR="00754E2B" w14:paraId="411AF46D" w14:textId="77777777" w:rsidTr="00B30DBB">
              <w:trPr>
                <w:trHeight w:val="253"/>
              </w:trPr>
              <w:tc>
                <w:tcPr>
                  <w:tcW w:w="1781" w:type="dxa"/>
                </w:tcPr>
                <w:p w14:paraId="2B8DE2C2" w14:textId="7384DF3D" w:rsidR="00754E2B" w:rsidRPr="002E0422" w:rsidRDefault="00754E2B" w:rsidP="00754E2B">
                  <w:pPr>
                    <w:widowControl w:val="0"/>
                    <w:rPr>
                      <w:bCs/>
                      <w:sz w:val="20"/>
                      <w:szCs w:val="20"/>
                    </w:rPr>
                  </w:pPr>
                  <w:r>
                    <w:rPr>
                      <w:bCs/>
                      <w:sz w:val="20"/>
                      <w:szCs w:val="20"/>
                    </w:rPr>
                    <w:t>flute</w:t>
                  </w:r>
                </w:p>
              </w:tc>
              <w:tc>
                <w:tcPr>
                  <w:tcW w:w="1781" w:type="dxa"/>
                </w:tcPr>
                <w:p w14:paraId="7D40FC46" w14:textId="34850B34" w:rsidR="00754E2B" w:rsidRPr="002E0422" w:rsidRDefault="00754E2B" w:rsidP="00754E2B">
                  <w:pPr>
                    <w:widowControl w:val="0"/>
                    <w:rPr>
                      <w:bCs/>
                      <w:sz w:val="20"/>
                      <w:szCs w:val="20"/>
                    </w:rPr>
                  </w:pPr>
                  <w:r>
                    <w:rPr>
                      <w:bCs/>
                      <w:sz w:val="20"/>
                      <w:szCs w:val="20"/>
                    </w:rPr>
                    <w:t>darkness</w:t>
                  </w:r>
                </w:p>
              </w:tc>
            </w:tr>
            <w:tr w:rsidR="00754E2B" w14:paraId="1E645262" w14:textId="77777777" w:rsidTr="00B30DBB">
              <w:trPr>
                <w:trHeight w:val="253"/>
              </w:trPr>
              <w:tc>
                <w:tcPr>
                  <w:tcW w:w="1781" w:type="dxa"/>
                </w:tcPr>
                <w:p w14:paraId="421FE21F" w14:textId="67BBF4CF" w:rsidR="00754E2B" w:rsidRPr="002E0422" w:rsidRDefault="00754E2B" w:rsidP="00754E2B">
                  <w:pPr>
                    <w:widowControl w:val="0"/>
                    <w:rPr>
                      <w:bCs/>
                      <w:sz w:val="20"/>
                      <w:szCs w:val="20"/>
                    </w:rPr>
                  </w:pPr>
                  <w:r>
                    <w:rPr>
                      <w:bCs/>
                      <w:sz w:val="20"/>
                      <w:szCs w:val="20"/>
                    </w:rPr>
                    <w:t>value</w:t>
                  </w:r>
                </w:p>
              </w:tc>
              <w:tc>
                <w:tcPr>
                  <w:tcW w:w="1781" w:type="dxa"/>
                </w:tcPr>
                <w:p w14:paraId="5C32A803" w14:textId="573C1F10" w:rsidR="00754E2B" w:rsidRPr="002E0422" w:rsidRDefault="00754E2B" w:rsidP="00754E2B">
                  <w:pPr>
                    <w:widowControl w:val="0"/>
                    <w:rPr>
                      <w:bCs/>
                      <w:sz w:val="20"/>
                      <w:szCs w:val="20"/>
                    </w:rPr>
                  </w:pPr>
                  <w:r>
                    <w:rPr>
                      <w:bCs/>
                      <w:sz w:val="20"/>
                      <w:szCs w:val="20"/>
                    </w:rPr>
                    <w:t>sadly</w:t>
                  </w:r>
                </w:p>
              </w:tc>
            </w:tr>
            <w:tr w:rsidR="00754E2B" w14:paraId="08842D5C" w14:textId="77777777" w:rsidTr="00B30DBB">
              <w:trPr>
                <w:trHeight w:val="253"/>
              </w:trPr>
              <w:tc>
                <w:tcPr>
                  <w:tcW w:w="1781" w:type="dxa"/>
                </w:tcPr>
                <w:p w14:paraId="09B94489" w14:textId="3F110555" w:rsidR="00754E2B" w:rsidRPr="002E0422" w:rsidRDefault="00754E2B" w:rsidP="00754E2B">
                  <w:pPr>
                    <w:widowControl w:val="0"/>
                    <w:rPr>
                      <w:bCs/>
                      <w:sz w:val="20"/>
                      <w:szCs w:val="20"/>
                    </w:rPr>
                  </w:pPr>
                  <w:r>
                    <w:rPr>
                      <w:bCs/>
                      <w:sz w:val="20"/>
                      <w:szCs w:val="20"/>
                    </w:rPr>
                    <w:t>Tuesday</w:t>
                  </w:r>
                </w:p>
              </w:tc>
              <w:tc>
                <w:tcPr>
                  <w:tcW w:w="1781" w:type="dxa"/>
                </w:tcPr>
                <w:p w14:paraId="2386E176" w14:textId="35604F7F" w:rsidR="00754E2B" w:rsidRPr="002E0422" w:rsidRDefault="00754E2B" w:rsidP="00754E2B">
                  <w:pPr>
                    <w:widowControl w:val="0"/>
                    <w:rPr>
                      <w:bCs/>
                      <w:sz w:val="20"/>
                      <w:szCs w:val="20"/>
                    </w:rPr>
                  </w:pPr>
                  <w:r>
                    <w:rPr>
                      <w:bCs/>
                      <w:sz w:val="20"/>
                      <w:szCs w:val="20"/>
                    </w:rPr>
                    <w:t>clearly</w:t>
                  </w:r>
                </w:p>
              </w:tc>
            </w:tr>
            <w:bookmarkEnd w:id="0"/>
          </w:tbl>
          <w:p w14:paraId="0C554F09" w14:textId="7BCA4576" w:rsidR="00D24529" w:rsidRDefault="00D24529">
            <w:pPr>
              <w:widowControl w:val="0"/>
              <w:spacing w:line="240" w:lineRule="auto"/>
              <w:rPr>
                <w:sz w:val="20"/>
                <w:szCs w:val="20"/>
              </w:rPr>
            </w:pPr>
          </w:p>
        </w:tc>
      </w:tr>
      <w:tr w:rsidR="00535E83" w14:paraId="0C554F0D" w14:textId="77777777">
        <w:trPr>
          <w:jc w:val="center"/>
        </w:trPr>
        <w:tc>
          <w:tcPr>
            <w:tcW w:w="7546" w:type="dxa"/>
            <w:shd w:val="clear" w:color="auto" w:fill="auto"/>
            <w:tcMar>
              <w:top w:w="100" w:type="dxa"/>
              <w:left w:w="100" w:type="dxa"/>
              <w:bottom w:w="100" w:type="dxa"/>
              <w:right w:w="100" w:type="dxa"/>
            </w:tcMar>
          </w:tcPr>
          <w:p w14:paraId="0C554F0B" w14:textId="246B8480" w:rsidR="00535E83" w:rsidRDefault="00BD08F2">
            <w:pPr>
              <w:widowControl w:val="0"/>
              <w:pBdr>
                <w:top w:val="nil"/>
                <w:left w:val="nil"/>
                <w:bottom w:val="nil"/>
                <w:right w:val="nil"/>
                <w:between w:val="nil"/>
              </w:pBdr>
              <w:spacing w:line="240" w:lineRule="auto"/>
              <w:rPr>
                <w:sz w:val="20"/>
                <w:szCs w:val="20"/>
              </w:rPr>
            </w:pPr>
            <w:r>
              <w:rPr>
                <w:b/>
                <w:color w:val="9900FF"/>
                <w:sz w:val="20"/>
                <w:szCs w:val="20"/>
              </w:rPr>
              <w:lastRenderedPageBreak/>
              <w:t xml:space="preserve">Friday- </w:t>
            </w:r>
            <w:r>
              <w:rPr>
                <w:sz w:val="20"/>
                <w:szCs w:val="20"/>
              </w:rPr>
              <w:t xml:space="preserve">Listen to the story of </w:t>
            </w:r>
            <w:hyperlink r:id="rId20">
              <w:r>
                <w:rPr>
                  <w:color w:val="1155CC"/>
                  <w:sz w:val="20"/>
                  <w:szCs w:val="20"/>
                  <w:u w:val="single"/>
                </w:rPr>
                <w:t>a poor musician and a stray dog</w:t>
              </w:r>
            </w:hyperlink>
            <w:r>
              <w:rPr>
                <w:sz w:val="20"/>
                <w:szCs w:val="20"/>
              </w:rPr>
              <w:t xml:space="preserve">. </w:t>
            </w:r>
            <w:r>
              <w:rPr>
                <w:sz w:val="20"/>
                <w:szCs w:val="20"/>
                <w:highlight w:val="white"/>
              </w:rPr>
              <w:t>Stop the film at certain points, e.g.</w:t>
            </w:r>
            <w:r w:rsidR="00E55DD8">
              <w:rPr>
                <w:sz w:val="20"/>
                <w:szCs w:val="20"/>
                <w:highlight w:val="white"/>
              </w:rPr>
              <w:t xml:space="preserve"> 1:40,</w:t>
            </w:r>
            <w:r>
              <w:rPr>
                <w:sz w:val="20"/>
                <w:szCs w:val="20"/>
                <w:highlight w:val="white"/>
              </w:rPr>
              <w:t xml:space="preserve"> 5:11 or 5:43. Discuss together what the</w:t>
            </w:r>
            <w:r w:rsidR="002655C6">
              <w:rPr>
                <w:sz w:val="20"/>
                <w:szCs w:val="20"/>
                <w:highlight w:val="white"/>
              </w:rPr>
              <w:t xml:space="preserve"> different</w:t>
            </w:r>
            <w:r>
              <w:rPr>
                <w:sz w:val="20"/>
                <w:szCs w:val="20"/>
                <w:highlight w:val="white"/>
              </w:rPr>
              <w:t xml:space="preserve"> characters might be thinking. Can your child draw thought bubbles </w:t>
            </w:r>
            <w:proofErr w:type="gramStart"/>
            <w:r>
              <w:rPr>
                <w:sz w:val="20"/>
                <w:szCs w:val="20"/>
                <w:highlight w:val="white"/>
              </w:rPr>
              <w:t>showing</w:t>
            </w:r>
            <w:proofErr w:type="gramEnd"/>
            <w:r>
              <w:rPr>
                <w:sz w:val="20"/>
                <w:szCs w:val="20"/>
                <w:highlight w:val="white"/>
              </w:rPr>
              <w:t xml:space="preserve"> this? </w:t>
            </w:r>
          </w:p>
        </w:tc>
        <w:tc>
          <w:tcPr>
            <w:tcW w:w="7546" w:type="dxa"/>
            <w:shd w:val="clear" w:color="auto" w:fill="auto"/>
            <w:tcMar>
              <w:top w:w="100" w:type="dxa"/>
              <w:left w:w="100" w:type="dxa"/>
              <w:bottom w:w="100" w:type="dxa"/>
              <w:right w:w="100" w:type="dxa"/>
            </w:tcMar>
          </w:tcPr>
          <w:p w14:paraId="0C554F0C" w14:textId="1793F54A" w:rsidR="00535E83" w:rsidRDefault="00BD08F2">
            <w:pPr>
              <w:widowControl w:val="0"/>
              <w:spacing w:line="240" w:lineRule="auto"/>
              <w:rPr>
                <w:sz w:val="20"/>
                <w:szCs w:val="20"/>
              </w:rPr>
            </w:pPr>
            <w:r>
              <w:rPr>
                <w:b/>
                <w:color w:val="9900FF"/>
                <w:sz w:val="20"/>
                <w:szCs w:val="20"/>
              </w:rPr>
              <w:t xml:space="preserve">Friday- </w:t>
            </w:r>
            <w:r>
              <w:rPr>
                <w:sz w:val="20"/>
                <w:szCs w:val="20"/>
              </w:rPr>
              <w:t>Write a list of musical words on paper/card</w:t>
            </w:r>
            <w:r w:rsidR="00647B84">
              <w:rPr>
                <w:sz w:val="20"/>
                <w:szCs w:val="20"/>
              </w:rPr>
              <w:t xml:space="preserve"> such as – clap, play, sing</w:t>
            </w:r>
            <w:r w:rsidR="00BD5AA5">
              <w:rPr>
                <w:sz w:val="20"/>
                <w:szCs w:val="20"/>
              </w:rPr>
              <w:t>, tune</w:t>
            </w:r>
            <w:r>
              <w:rPr>
                <w:sz w:val="20"/>
                <w:szCs w:val="20"/>
              </w:rPr>
              <w:t>.</w:t>
            </w:r>
            <w:r>
              <w:rPr>
                <w:b/>
                <w:color w:val="9900FF"/>
                <w:sz w:val="20"/>
                <w:szCs w:val="20"/>
              </w:rPr>
              <w:t xml:space="preserve"> </w:t>
            </w:r>
            <w:r>
              <w:rPr>
                <w:sz w:val="20"/>
                <w:szCs w:val="20"/>
              </w:rPr>
              <w:t xml:space="preserve">Play snap using these words. Rule: to be able to read the word to win! </w:t>
            </w:r>
          </w:p>
        </w:tc>
      </w:tr>
      <w:tr w:rsidR="00535E83" w14:paraId="0C554F10" w14:textId="77777777">
        <w:trPr>
          <w:jc w:val="center"/>
        </w:trPr>
        <w:tc>
          <w:tcPr>
            <w:tcW w:w="7546" w:type="dxa"/>
            <w:shd w:val="clear" w:color="auto" w:fill="999999"/>
            <w:tcMar>
              <w:top w:w="100" w:type="dxa"/>
              <w:left w:w="100" w:type="dxa"/>
              <w:bottom w:w="100" w:type="dxa"/>
              <w:right w:w="100" w:type="dxa"/>
            </w:tcMar>
          </w:tcPr>
          <w:p w14:paraId="0C554F0E" w14:textId="77777777" w:rsidR="00535E83" w:rsidRDefault="00BD08F2">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4F691430" w14:textId="77777777" w:rsidR="00535E83" w:rsidRDefault="00BD08F2">
            <w:pPr>
              <w:widowControl w:val="0"/>
              <w:pBdr>
                <w:top w:val="nil"/>
                <w:left w:val="nil"/>
                <w:bottom w:val="nil"/>
                <w:right w:val="nil"/>
                <w:between w:val="nil"/>
              </w:pBdr>
              <w:spacing w:line="240" w:lineRule="auto"/>
              <w:jc w:val="center"/>
              <w:rPr>
                <w:b/>
                <w:sz w:val="20"/>
                <w:szCs w:val="20"/>
              </w:rPr>
            </w:pPr>
            <w:r>
              <w:rPr>
                <w:b/>
                <w:sz w:val="20"/>
                <w:szCs w:val="20"/>
              </w:rPr>
              <w:t>Weekly Maths Tasks- Shape</w:t>
            </w:r>
          </w:p>
          <w:p w14:paraId="0C554F0F" w14:textId="5A5C0D63" w:rsidR="00B00C0B" w:rsidRDefault="00B00C0B">
            <w:pPr>
              <w:widowControl w:val="0"/>
              <w:pBdr>
                <w:top w:val="nil"/>
                <w:left w:val="nil"/>
                <w:bottom w:val="nil"/>
                <w:right w:val="nil"/>
                <w:between w:val="nil"/>
              </w:pBdr>
              <w:spacing w:line="240" w:lineRule="auto"/>
              <w:jc w:val="center"/>
              <w:rPr>
                <w:b/>
                <w:sz w:val="20"/>
                <w:szCs w:val="20"/>
              </w:rPr>
            </w:pPr>
            <w:r>
              <w:rPr>
                <w:b/>
                <w:sz w:val="20"/>
                <w:szCs w:val="20"/>
                <w:highlight w:val="yellow"/>
              </w:rPr>
              <w:t>Choose a task or tasks from each day. These are to be used flexibly</w:t>
            </w:r>
          </w:p>
        </w:tc>
      </w:tr>
      <w:tr w:rsidR="00535E83" w14:paraId="0C554F13" w14:textId="77777777">
        <w:trPr>
          <w:jc w:val="center"/>
        </w:trPr>
        <w:tc>
          <w:tcPr>
            <w:tcW w:w="7546" w:type="dxa"/>
            <w:shd w:val="clear" w:color="auto" w:fill="auto"/>
            <w:tcMar>
              <w:top w:w="100" w:type="dxa"/>
              <w:left w:w="100" w:type="dxa"/>
              <w:bottom w:w="100" w:type="dxa"/>
              <w:right w:w="100" w:type="dxa"/>
            </w:tcMar>
          </w:tcPr>
          <w:p w14:paraId="0C554F11" w14:textId="77777777" w:rsidR="00535E83" w:rsidRDefault="00BD08F2">
            <w:pPr>
              <w:widowControl w:val="0"/>
              <w:spacing w:line="240" w:lineRule="auto"/>
              <w:rPr>
                <w:sz w:val="20"/>
                <w:szCs w:val="20"/>
              </w:rPr>
            </w:pPr>
            <w:r>
              <w:rPr>
                <w:b/>
                <w:color w:val="FF0000"/>
                <w:sz w:val="20"/>
                <w:szCs w:val="20"/>
              </w:rPr>
              <w:t xml:space="preserve">Monday- </w:t>
            </w:r>
            <w:r>
              <w:rPr>
                <w:sz w:val="20"/>
                <w:szCs w:val="20"/>
              </w:rPr>
              <w:t xml:space="preserve">Make an A-Z list of musical vocabulary. This could include instruments, artists or musical verbs. Apply some of these into sentences. </w:t>
            </w:r>
          </w:p>
        </w:tc>
        <w:tc>
          <w:tcPr>
            <w:tcW w:w="7546" w:type="dxa"/>
            <w:shd w:val="clear" w:color="auto" w:fill="auto"/>
            <w:tcMar>
              <w:top w:w="100" w:type="dxa"/>
              <w:left w:w="100" w:type="dxa"/>
              <w:bottom w:w="100" w:type="dxa"/>
              <w:right w:w="100" w:type="dxa"/>
            </w:tcMar>
          </w:tcPr>
          <w:p w14:paraId="0ABA70C6" w14:textId="38CE2AE7" w:rsidR="004335E5" w:rsidRDefault="00BD08F2" w:rsidP="004335E5">
            <w:pPr>
              <w:widowControl w:val="0"/>
              <w:spacing w:line="240" w:lineRule="auto"/>
              <w:rPr>
                <w:sz w:val="20"/>
                <w:szCs w:val="20"/>
              </w:rPr>
            </w:pPr>
            <w:r>
              <w:rPr>
                <w:b/>
                <w:color w:val="FF0000"/>
                <w:sz w:val="20"/>
                <w:szCs w:val="20"/>
              </w:rPr>
              <w:t xml:space="preserve">Monday- </w:t>
            </w:r>
            <w:r w:rsidR="004335E5" w:rsidRPr="00B169FD">
              <w:rPr>
                <w:sz w:val="20"/>
                <w:szCs w:val="20"/>
              </w:rPr>
              <w:t xml:space="preserve">Create your own 2D shape picture by cutting </w:t>
            </w:r>
            <w:r w:rsidR="004335E5">
              <w:rPr>
                <w:sz w:val="20"/>
                <w:szCs w:val="20"/>
              </w:rPr>
              <w:t xml:space="preserve">out pictures from a magazine or create </w:t>
            </w:r>
            <w:r w:rsidR="004335E5" w:rsidRPr="00B169FD">
              <w:rPr>
                <w:sz w:val="20"/>
                <w:szCs w:val="20"/>
              </w:rPr>
              <w:t>you</w:t>
            </w:r>
            <w:r w:rsidR="004335E5">
              <w:rPr>
                <w:sz w:val="20"/>
                <w:szCs w:val="20"/>
              </w:rPr>
              <w:t xml:space="preserve">r own picture focussing on these shapes </w:t>
            </w:r>
          </w:p>
          <w:p w14:paraId="2D85006C" w14:textId="70E08FD2" w:rsidR="004335E5" w:rsidRDefault="004335E5" w:rsidP="004335E5">
            <w:pPr>
              <w:widowControl w:val="0"/>
              <w:spacing w:line="240" w:lineRule="auto"/>
              <w:rPr>
                <w:sz w:val="20"/>
                <w:szCs w:val="20"/>
              </w:rPr>
            </w:pPr>
            <w:r>
              <w:rPr>
                <w:sz w:val="20"/>
                <w:szCs w:val="20"/>
              </w:rPr>
              <w:t>square, circle, rectangle, pentagon</w:t>
            </w:r>
            <w:r w:rsidR="00C755DD">
              <w:rPr>
                <w:sz w:val="20"/>
                <w:szCs w:val="20"/>
              </w:rPr>
              <w:t xml:space="preserve"> (5 sides)</w:t>
            </w:r>
            <w:r>
              <w:rPr>
                <w:sz w:val="20"/>
                <w:szCs w:val="20"/>
              </w:rPr>
              <w:t xml:space="preserve"> hexagon</w:t>
            </w:r>
            <w:r w:rsidR="00C755DD">
              <w:rPr>
                <w:sz w:val="20"/>
                <w:szCs w:val="20"/>
              </w:rPr>
              <w:t xml:space="preserve"> (6 sides) and</w:t>
            </w:r>
            <w:r>
              <w:rPr>
                <w:sz w:val="20"/>
                <w:szCs w:val="20"/>
              </w:rPr>
              <w:t xml:space="preserve"> octagon</w:t>
            </w:r>
            <w:r w:rsidR="00C755DD">
              <w:rPr>
                <w:sz w:val="20"/>
                <w:szCs w:val="20"/>
              </w:rPr>
              <w:t xml:space="preserve"> (8 sides)</w:t>
            </w:r>
          </w:p>
          <w:p w14:paraId="3498E2EF" w14:textId="10B30885" w:rsidR="00C755DD" w:rsidRDefault="00C755DD" w:rsidP="00C755DD">
            <w:pPr>
              <w:widowControl w:val="0"/>
              <w:spacing w:line="240" w:lineRule="auto"/>
              <w:rPr>
                <w:sz w:val="20"/>
                <w:szCs w:val="20"/>
              </w:rPr>
            </w:pPr>
            <w:r>
              <w:rPr>
                <w:sz w:val="20"/>
                <w:szCs w:val="20"/>
              </w:rPr>
              <w:t xml:space="preserve">You may want to look on this </w:t>
            </w:r>
            <w:hyperlink r:id="rId21" w:history="1">
              <w:r w:rsidRPr="00EA6466">
                <w:rPr>
                  <w:rStyle w:val="Hyperlink"/>
                  <w:sz w:val="20"/>
                  <w:szCs w:val="20"/>
                </w:rPr>
                <w:t>website</w:t>
              </w:r>
            </w:hyperlink>
            <w:r>
              <w:rPr>
                <w:sz w:val="20"/>
                <w:szCs w:val="20"/>
              </w:rPr>
              <w:t xml:space="preserve"> to give you some ideas.</w:t>
            </w:r>
          </w:p>
          <w:p w14:paraId="5A7F46F2" w14:textId="77777777" w:rsidR="00C755DD" w:rsidRDefault="00C755DD" w:rsidP="00C755DD">
            <w:pPr>
              <w:widowControl w:val="0"/>
              <w:spacing w:line="240" w:lineRule="auto"/>
              <w:rPr>
                <w:sz w:val="20"/>
                <w:szCs w:val="20"/>
              </w:rPr>
            </w:pPr>
            <w:r>
              <w:rPr>
                <w:sz w:val="20"/>
                <w:szCs w:val="20"/>
              </w:rPr>
              <w:t>Game – sit back to back with a partner – one of you describes the shape and you draw it. Try and include words such as sides and corners to help you.</w:t>
            </w:r>
          </w:p>
          <w:p w14:paraId="5FD1A48D" w14:textId="77777777" w:rsidR="00C755DD" w:rsidRDefault="00C755DD" w:rsidP="00C755DD">
            <w:pPr>
              <w:widowControl w:val="0"/>
              <w:spacing w:line="240" w:lineRule="auto"/>
              <w:rPr>
                <w:sz w:val="20"/>
                <w:szCs w:val="20"/>
              </w:rPr>
            </w:pPr>
          </w:p>
          <w:p w14:paraId="536AA81F" w14:textId="29C0BE5A" w:rsidR="00AC42E4" w:rsidRDefault="00C755DD" w:rsidP="00C755DD">
            <w:pPr>
              <w:widowControl w:val="0"/>
              <w:spacing w:line="240" w:lineRule="auto"/>
              <w:rPr>
                <w:sz w:val="20"/>
                <w:szCs w:val="20"/>
              </w:rPr>
            </w:pPr>
            <w:r>
              <w:rPr>
                <w:sz w:val="20"/>
                <w:szCs w:val="20"/>
              </w:rPr>
              <w:t>As an extra challenge – draw your own shape picture and describe it for your partner to complete using positional language such as above below, beside next to etc.</w:t>
            </w:r>
          </w:p>
          <w:p w14:paraId="36146097" w14:textId="07A3DAA6" w:rsidR="00F6265F" w:rsidRDefault="00F6265F" w:rsidP="00F6265F">
            <w:pPr>
              <w:widowControl w:val="0"/>
              <w:spacing w:line="240" w:lineRule="auto"/>
              <w:rPr>
                <w:b/>
                <w:bCs/>
                <w:sz w:val="20"/>
                <w:szCs w:val="20"/>
              </w:rPr>
            </w:pPr>
            <w:r w:rsidRPr="00332B11">
              <w:rPr>
                <w:b/>
                <w:bCs/>
                <w:sz w:val="20"/>
                <w:szCs w:val="20"/>
              </w:rPr>
              <w:t>You may want to share your shape pictures with your class teacher</w:t>
            </w:r>
            <w:r w:rsidR="00332B11" w:rsidRPr="00332B11">
              <w:rPr>
                <w:b/>
                <w:bCs/>
                <w:sz w:val="20"/>
                <w:szCs w:val="20"/>
              </w:rPr>
              <w:t xml:space="preserve"> on Seesaw or Tapestry.</w:t>
            </w:r>
          </w:p>
          <w:p w14:paraId="3407B838" w14:textId="77777777" w:rsidR="00332B11" w:rsidRPr="00332B11" w:rsidRDefault="00332B11" w:rsidP="00F6265F">
            <w:pPr>
              <w:widowControl w:val="0"/>
              <w:spacing w:line="240" w:lineRule="auto"/>
              <w:rPr>
                <w:b/>
                <w:bCs/>
                <w:sz w:val="20"/>
                <w:szCs w:val="20"/>
              </w:rPr>
            </w:pPr>
          </w:p>
          <w:p w14:paraId="748B6FE6" w14:textId="17886882" w:rsidR="003B3026" w:rsidRDefault="00754E2B" w:rsidP="00F6265F">
            <w:pPr>
              <w:widowControl w:val="0"/>
              <w:rPr>
                <w:b/>
                <w:sz w:val="20"/>
                <w:szCs w:val="20"/>
              </w:rPr>
            </w:pPr>
            <w:hyperlink r:id="rId22" w:history="1">
              <w:r w:rsidR="003B3026">
                <w:rPr>
                  <w:rStyle w:val="Hyperlink"/>
                  <w:b/>
                  <w:color w:val="1155CC"/>
                  <w:sz w:val="20"/>
                  <w:szCs w:val="20"/>
                </w:rPr>
                <w:t>White Rose Maths</w:t>
              </w:r>
            </w:hyperlink>
            <w:r w:rsidR="003B3026">
              <w:rPr>
                <w:sz w:val="20"/>
                <w:szCs w:val="20"/>
              </w:rPr>
              <w:t xml:space="preserve"> </w:t>
            </w:r>
            <w:r w:rsidR="003B3026">
              <w:rPr>
                <w:b/>
                <w:sz w:val="20"/>
                <w:szCs w:val="20"/>
              </w:rPr>
              <w:t>online daily maths lesson</w:t>
            </w:r>
          </w:p>
          <w:p w14:paraId="2450B87A" w14:textId="77777777" w:rsidR="003B3026" w:rsidRDefault="00754E2B" w:rsidP="003B3026">
            <w:pPr>
              <w:widowControl w:val="0"/>
              <w:rPr>
                <w:b/>
                <w:sz w:val="20"/>
                <w:szCs w:val="20"/>
              </w:rPr>
            </w:pPr>
            <w:hyperlink r:id="rId23" w:history="1">
              <w:r w:rsidR="003B3026">
                <w:rPr>
                  <w:rStyle w:val="Hyperlink"/>
                  <w:b/>
                  <w:sz w:val="20"/>
                  <w:szCs w:val="20"/>
                </w:rPr>
                <w:t>Bitesize Maths</w:t>
              </w:r>
            </w:hyperlink>
            <w:r w:rsidR="003B3026">
              <w:rPr>
                <w:b/>
                <w:sz w:val="20"/>
                <w:szCs w:val="20"/>
              </w:rPr>
              <w:t xml:space="preserve">  online daily maths lesson</w:t>
            </w:r>
          </w:p>
          <w:p w14:paraId="0C554F12" w14:textId="3442FA09" w:rsidR="003B3026" w:rsidRDefault="00754E2B" w:rsidP="006134FF">
            <w:pPr>
              <w:widowControl w:val="0"/>
              <w:rPr>
                <w:sz w:val="20"/>
                <w:szCs w:val="20"/>
              </w:rPr>
            </w:pPr>
            <w:hyperlink r:id="rId24" w:history="1">
              <w:r w:rsidR="003B3026">
                <w:rPr>
                  <w:rStyle w:val="Hyperlink"/>
                  <w:sz w:val="20"/>
                  <w:szCs w:val="20"/>
                </w:rPr>
                <w:t xml:space="preserve">CODE Maths Hub Daily </w:t>
              </w:r>
              <w:r w:rsidR="003B3026">
                <w:rPr>
                  <w:rStyle w:val="Hyperlink"/>
                  <w:sz w:val="20"/>
                  <w:szCs w:val="20"/>
                </w:rPr>
                <w:t>F</w:t>
              </w:r>
              <w:r w:rsidR="003B3026">
                <w:rPr>
                  <w:rStyle w:val="Hyperlink"/>
                  <w:sz w:val="20"/>
                  <w:szCs w:val="20"/>
                </w:rPr>
                <w:t xml:space="preserve">luency Activities </w:t>
              </w:r>
            </w:hyperlink>
            <w:r w:rsidR="003B3026">
              <w:rPr>
                <w:sz w:val="20"/>
                <w:szCs w:val="20"/>
              </w:rPr>
              <w:t xml:space="preserve"> - Day </w:t>
            </w:r>
            <w:proofErr w:type="gramStart"/>
            <w:r w:rsidR="003B3026">
              <w:rPr>
                <w:sz w:val="20"/>
                <w:szCs w:val="20"/>
              </w:rPr>
              <w:t>1  Week</w:t>
            </w:r>
            <w:proofErr w:type="gramEnd"/>
            <w:r w:rsidR="003B3026">
              <w:rPr>
                <w:sz w:val="20"/>
                <w:szCs w:val="20"/>
              </w:rPr>
              <w:t xml:space="preserve"> 8</w:t>
            </w:r>
          </w:p>
        </w:tc>
      </w:tr>
      <w:tr w:rsidR="00535E83" w14:paraId="0C554F16" w14:textId="77777777">
        <w:trPr>
          <w:jc w:val="center"/>
        </w:trPr>
        <w:tc>
          <w:tcPr>
            <w:tcW w:w="7546" w:type="dxa"/>
            <w:shd w:val="clear" w:color="auto" w:fill="auto"/>
            <w:tcMar>
              <w:top w:w="100" w:type="dxa"/>
              <w:left w:w="100" w:type="dxa"/>
              <w:bottom w:w="100" w:type="dxa"/>
              <w:right w:w="100" w:type="dxa"/>
            </w:tcMar>
          </w:tcPr>
          <w:p w14:paraId="0C554F14" w14:textId="77777777" w:rsidR="00535E83" w:rsidRDefault="00BD08F2">
            <w:pPr>
              <w:widowControl w:val="0"/>
              <w:spacing w:line="240" w:lineRule="auto"/>
              <w:rPr>
                <w:sz w:val="20"/>
                <w:szCs w:val="20"/>
              </w:rPr>
            </w:pPr>
            <w:r>
              <w:rPr>
                <w:b/>
                <w:color w:val="FF9900"/>
                <w:sz w:val="20"/>
                <w:szCs w:val="20"/>
              </w:rPr>
              <w:t xml:space="preserve">Tuesday- </w:t>
            </w:r>
            <w:r w:rsidRPr="001616AE">
              <w:rPr>
                <w:bCs/>
                <w:sz w:val="20"/>
                <w:szCs w:val="20"/>
              </w:rPr>
              <w:t>Create fact files about musical instruments. This could include where they originate from, what they’re made from, etc. Your child can include an illustration of the instrument and label the parts.</w:t>
            </w:r>
            <w:r w:rsidRPr="001616AE">
              <w:rPr>
                <w:sz w:val="20"/>
                <w:szCs w:val="20"/>
              </w:rPr>
              <w:t xml:space="preserve"> </w:t>
            </w:r>
          </w:p>
        </w:tc>
        <w:tc>
          <w:tcPr>
            <w:tcW w:w="7546" w:type="dxa"/>
            <w:shd w:val="clear" w:color="auto" w:fill="auto"/>
            <w:tcMar>
              <w:top w:w="100" w:type="dxa"/>
              <w:left w:w="100" w:type="dxa"/>
              <w:bottom w:w="100" w:type="dxa"/>
              <w:right w:w="100" w:type="dxa"/>
            </w:tcMar>
          </w:tcPr>
          <w:p w14:paraId="25F90EFA" w14:textId="76603BD9" w:rsidR="00C755DD" w:rsidRDefault="00BD08F2">
            <w:pPr>
              <w:widowControl w:val="0"/>
              <w:spacing w:line="240" w:lineRule="auto"/>
              <w:rPr>
                <w:sz w:val="20"/>
                <w:szCs w:val="20"/>
              </w:rPr>
            </w:pPr>
            <w:r>
              <w:rPr>
                <w:b/>
                <w:color w:val="FF9900"/>
                <w:sz w:val="20"/>
                <w:szCs w:val="20"/>
              </w:rPr>
              <w:t xml:space="preserve">Tuesday- </w:t>
            </w:r>
            <w:r w:rsidR="00C755DD">
              <w:rPr>
                <w:sz w:val="20"/>
                <w:szCs w:val="20"/>
              </w:rPr>
              <w:t xml:space="preserve">Go on a shape hunt around the house or on your daily walk. </w:t>
            </w:r>
          </w:p>
          <w:p w14:paraId="64E4F947" w14:textId="05DC563F" w:rsidR="00C755DD" w:rsidRDefault="00C755DD">
            <w:pPr>
              <w:widowControl w:val="0"/>
              <w:spacing w:line="240" w:lineRule="auto"/>
              <w:rPr>
                <w:sz w:val="20"/>
                <w:szCs w:val="20"/>
              </w:rPr>
            </w:pPr>
            <w:r>
              <w:rPr>
                <w:sz w:val="20"/>
                <w:szCs w:val="20"/>
              </w:rPr>
              <w:t xml:space="preserve">Then create your own shape poster showing shapes in the home using the shapes </w:t>
            </w:r>
          </w:p>
          <w:p w14:paraId="70E557DF" w14:textId="65645D43" w:rsidR="00C755DD" w:rsidRDefault="00C755DD">
            <w:pPr>
              <w:widowControl w:val="0"/>
              <w:spacing w:line="240" w:lineRule="auto"/>
              <w:rPr>
                <w:sz w:val="20"/>
                <w:szCs w:val="20"/>
              </w:rPr>
            </w:pPr>
            <w:r>
              <w:rPr>
                <w:sz w:val="20"/>
                <w:szCs w:val="20"/>
              </w:rPr>
              <w:t>below</w:t>
            </w:r>
          </w:p>
          <w:p w14:paraId="354C96A6" w14:textId="6E4DF2D4" w:rsidR="00C755DD" w:rsidRDefault="00C755DD" w:rsidP="00C755DD">
            <w:pPr>
              <w:widowControl w:val="0"/>
              <w:spacing w:line="240" w:lineRule="auto"/>
              <w:rPr>
                <w:sz w:val="20"/>
                <w:szCs w:val="20"/>
              </w:rPr>
            </w:pPr>
            <w:r>
              <w:rPr>
                <w:sz w:val="20"/>
                <w:szCs w:val="20"/>
              </w:rPr>
              <w:t xml:space="preserve">square, circle, rectangle, pentagon </w:t>
            </w:r>
            <w:r w:rsidR="00332B11">
              <w:rPr>
                <w:sz w:val="20"/>
                <w:szCs w:val="20"/>
              </w:rPr>
              <w:t>(</w:t>
            </w:r>
            <w:r>
              <w:rPr>
                <w:sz w:val="20"/>
                <w:szCs w:val="20"/>
              </w:rPr>
              <w:t>5 sides) hexagon (6 sides) and octagon (8 sides).</w:t>
            </w:r>
          </w:p>
          <w:p w14:paraId="4D477F6A" w14:textId="594EAC60" w:rsidR="00C755DD" w:rsidRDefault="00C755DD" w:rsidP="00C755DD">
            <w:pPr>
              <w:widowControl w:val="0"/>
              <w:spacing w:line="240" w:lineRule="auto"/>
              <w:rPr>
                <w:sz w:val="20"/>
                <w:szCs w:val="20"/>
              </w:rPr>
            </w:pPr>
            <w:r>
              <w:rPr>
                <w:sz w:val="20"/>
                <w:szCs w:val="20"/>
              </w:rPr>
              <w:t xml:space="preserve">You may also want to play this </w:t>
            </w:r>
            <w:hyperlink r:id="rId25" w:history="1">
              <w:r w:rsidRPr="004230C6">
                <w:rPr>
                  <w:rStyle w:val="Hyperlink"/>
                  <w:sz w:val="20"/>
                  <w:szCs w:val="20"/>
                </w:rPr>
                <w:t>Pattern sequencing games</w:t>
              </w:r>
            </w:hyperlink>
            <w:r>
              <w:rPr>
                <w:sz w:val="20"/>
                <w:szCs w:val="20"/>
              </w:rPr>
              <w:t xml:space="preserve"> using 2D shapes to reinforce these skills.</w:t>
            </w:r>
          </w:p>
          <w:p w14:paraId="1C3B460C" w14:textId="77777777" w:rsidR="003B3026" w:rsidRDefault="00754E2B" w:rsidP="003B3026">
            <w:pPr>
              <w:widowControl w:val="0"/>
              <w:rPr>
                <w:b/>
                <w:sz w:val="20"/>
                <w:szCs w:val="20"/>
              </w:rPr>
            </w:pPr>
            <w:hyperlink r:id="rId26" w:history="1">
              <w:r w:rsidR="003B3026">
                <w:rPr>
                  <w:rStyle w:val="Hyperlink"/>
                  <w:b/>
                  <w:color w:val="1155CC"/>
                  <w:sz w:val="20"/>
                  <w:szCs w:val="20"/>
                </w:rPr>
                <w:t>White Rose Maths</w:t>
              </w:r>
            </w:hyperlink>
            <w:r w:rsidR="003B3026">
              <w:rPr>
                <w:sz w:val="20"/>
                <w:szCs w:val="20"/>
              </w:rPr>
              <w:t xml:space="preserve"> </w:t>
            </w:r>
            <w:r w:rsidR="003B3026">
              <w:rPr>
                <w:b/>
                <w:sz w:val="20"/>
                <w:szCs w:val="20"/>
              </w:rPr>
              <w:t>online daily maths lesson</w:t>
            </w:r>
          </w:p>
          <w:p w14:paraId="28FAF69A" w14:textId="77777777" w:rsidR="003B3026" w:rsidRDefault="00754E2B" w:rsidP="003B3026">
            <w:pPr>
              <w:widowControl w:val="0"/>
              <w:rPr>
                <w:b/>
                <w:sz w:val="20"/>
                <w:szCs w:val="20"/>
              </w:rPr>
            </w:pPr>
            <w:hyperlink r:id="rId27" w:history="1">
              <w:r w:rsidR="003B3026">
                <w:rPr>
                  <w:rStyle w:val="Hyperlink"/>
                  <w:b/>
                  <w:sz w:val="20"/>
                  <w:szCs w:val="20"/>
                </w:rPr>
                <w:t>Bitesize Maths</w:t>
              </w:r>
            </w:hyperlink>
            <w:r w:rsidR="003B3026">
              <w:rPr>
                <w:b/>
                <w:sz w:val="20"/>
                <w:szCs w:val="20"/>
              </w:rPr>
              <w:t xml:space="preserve">  online daily maths lesson</w:t>
            </w:r>
          </w:p>
          <w:p w14:paraId="0C554F15" w14:textId="6084F6D3" w:rsidR="00535E83" w:rsidRDefault="00754E2B" w:rsidP="006134FF">
            <w:pPr>
              <w:widowControl w:val="0"/>
              <w:rPr>
                <w:sz w:val="20"/>
                <w:szCs w:val="20"/>
              </w:rPr>
            </w:pPr>
            <w:hyperlink r:id="rId28" w:history="1">
              <w:r w:rsidR="003B3026">
                <w:rPr>
                  <w:rStyle w:val="Hyperlink"/>
                  <w:sz w:val="20"/>
                  <w:szCs w:val="20"/>
                </w:rPr>
                <w:t xml:space="preserve">CODE Maths Hub Daily Fluency Activities </w:t>
              </w:r>
            </w:hyperlink>
            <w:r w:rsidR="003B3026">
              <w:rPr>
                <w:sz w:val="20"/>
                <w:szCs w:val="20"/>
              </w:rPr>
              <w:t xml:space="preserve"> - Day </w:t>
            </w:r>
            <w:proofErr w:type="gramStart"/>
            <w:r w:rsidR="003B3026">
              <w:rPr>
                <w:sz w:val="20"/>
                <w:szCs w:val="20"/>
              </w:rPr>
              <w:t>2  Week</w:t>
            </w:r>
            <w:proofErr w:type="gramEnd"/>
            <w:r w:rsidR="003B3026">
              <w:rPr>
                <w:sz w:val="20"/>
                <w:szCs w:val="20"/>
              </w:rPr>
              <w:t xml:space="preserve"> 8</w:t>
            </w:r>
          </w:p>
        </w:tc>
      </w:tr>
      <w:tr w:rsidR="00535E83" w14:paraId="0C554F19" w14:textId="77777777">
        <w:trPr>
          <w:jc w:val="center"/>
        </w:trPr>
        <w:tc>
          <w:tcPr>
            <w:tcW w:w="7546" w:type="dxa"/>
            <w:shd w:val="clear" w:color="auto" w:fill="auto"/>
            <w:tcMar>
              <w:top w:w="100" w:type="dxa"/>
              <w:left w:w="100" w:type="dxa"/>
              <w:bottom w:w="100" w:type="dxa"/>
              <w:right w:w="100" w:type="dxa"/>
            </w:tcMar>
          </w:tcPr>
          <w:p w14:paraId="0C554F17" w14:textId="77777777" w:rsidR="00535E83" w:rsidRDefault="00BD08F2">
            <w:pPr>
              <w:widowControl w:val="0"/>
              <w:spacing w:line="240" w:lineRule="auto"/>
              <w:rPr>
                <w:sz w:val="20"/>
                <w:szCs w:val="20"/>
              </w:rPr>
            </w:pPr>
            <w:r>
              <w:rPr>
                <w:b/>
                <w:color w:val="38761D"/>
                <w:sz w:val="20"/>
                <w:szCs w:val="20"/>
              </w:rPr>
              <w:t xml:space="preserve">Wednesday- </w:t>
            </w:r>
            <w:r>
              <w:rPr>
                <w:sz w:val="20"/>
                <w:szCs w:val="20"/>
              </w:rPr>
              <w:t>Can your child rewrite the events from</w:t>
            </w:r>
            <w:r>
              <w:rPr>
                <w:b/>
                <w:color w:val="38761D"/>
                <w:sz w:val="20"/>
                <w:szCs w:val="20"/>
              </w:rPr>
              <w:t xml:space="preserve"> </w:t>
            </w:r>
            <w:hyperlink r:id="rId29">
              <w:r>
                <w:rPr>
                  <w:color w:val="0000FF"/>
                  <w:sz w:val="20"/>
                  <w:szCs w:val="20"/>
                  <w:u w:val="single"/>
                </w:rPr>
                <w:t>Every Bunny Dance</w:t>
              </w:r>
            </w:hyperlink>
            <w:r>
              <w:rPr>
                <w:sz w:val="20"/>
                <w:szCs w:val="20"/>
              </w:rPr>
              <w:t xml:space="preserve"> as a newspaper report? If this is too challenging, they could draw the events in a comic strip style using words such as ‘first’, then, and ‘after that’. </w:t>
            </w:r>
          </w:p>
        </w:tc>
        <w:tc>
          <w:tcPr>
            <w:tcW w:w="7546" w:type="dxa"/>
            <w:shd w:val="clear" w:color="auto" w:fill="auto"/>
            <w:tcMar>
              <w:top w:w="100" w:type="dxa"/>
              <w:left w:w="100" w:type="dxa"/>
              <w:bottom w:w="100" w:type="dxa"/>
              <w:right w:w="100" w:type="dxa"/>
            </w:tcMar>
          </w:tcPr>
          <w:p w14:paraId="6F1B94BE" w14:textId="247BFD60" w:rsidR="00E07AA6" w:rsidRDefault="00BD08F2" w:rsidP="00E07AA6">
            <w:pPr>
              <w:widowControl w:val="0"/>
              <w:spacing w:line="240" w:lineRule="auto"/>
              <w:rPr>
                <w:sz w:val="20"/>
                <w:szCs w:val="20"/>
              </w:rPr>
            </w:pPr>
            <w:r>
              <w:rPr>
                <w:b/>
                <w:color w:val="38761D"/>
                <w:sz w:val="20"/>
                <w:szCs w:val="20"/>
              </w:rPr>
              <w:t xml:space="preserve">Wednesday- </w:t>
            </w:r>
            <w:r w:rsidR="00E07AA6">
              <w:rPr>
                <w:sz w:val="20"/>
                <w:szCs w:val="20"/>
              </w:rPr>
              <w:t xml:space="preserve">Go on a </w:t>
            </w:r>
            <w:r w:rsidR="001A0BAE">
              <w:rPr>
                <w:sz w:val="20"/>
                <w:szCs w:val="20"/>
              </w:rPr>
              <w:t xml:space="preserve">3D </w:t>
            </w:r>
            <w:r w:rsidR="00E07AA6">
              <w:rPr>
                <w:sz w:val="20"/>
                <w:szCs w:val="20"/>
              </w:rPr>
              <w:t xml:space="preserve">shape hunt around the house or on your daily walk. </w:t>
            </w:r>
          </w:p>
          <w:p w14:paraId="10262ED8" w14:textId="6377D7EF" w:rsidR="00E07AA6" w:rsidRDefault="00E07AA6" w:rsidP="00E07AA6">
            <w:pPr>
              <w:widowControl w:val="0"/>
              <w:spacing w:line="240" w:lineRule="auto"/>
              <w:rPr>
                <w:sz w:val="20"/>
                <w:szCs w:val="20"/>
              </w:rPr>
            </w:pPr>
            <w:r>
              <w:rPr>
                <w:sz w:val="20"/>
                <w:szCs w:val="20"/>
              </w:rPr>
              <w:t>See if you can find examples of a cube, cuboid, cylinder, cone, sphere, square based pyramid</w:t>
            </w:r>
            <w:r w:rsidR="00332B11">
              <w:rPr>
                <w:sz w:val="20"/>
                <w:szCs w:val="20"/>
              </w:rPr>
              <w:t xml:space="preserve"> and triangular prism</w:t>
            </w:r>
            <w:r>
              <w:rPr>
                <w:sz w:val="20"/>
                <w:szCs w:val="20"/>
              </w:rPr>
              <w:t>.</w:t>
            </w:r>
            <w:r w:rsidR="00850B73">
              <w:rPr>
                <w:sz w:val="20"/>
                <w:szCs w:val="20"/>
              </w:rPr>
              <w:t xml:space="preserve"> </w:t>
            </w:r>
          </w:p>
          <w:p w14:paraId="6D62A0B1" w14:textId="77777777" w:rsidR="00332B11" w:rsidRDefault="00332B11" w:rsidP="00332B11">
            <w:pPr>
              <w:widowControl w:val="0"/>
              <w:spacing w:line="240" w:lineRule="auto"/>
              <w:rPr>
                <w:b/>
                <w:bCs/>
                <w:sz w:val="20"/>
                <w:szCs w:val="20"/>
              </w:rPr>
            </w:pPr>
            <w:r w:rsidRPr="00332B11">
              <w:rPr>
                <w:b/>
                <w:bCs/>
                <w:sz w:val="20"/>
                <w:szCs w:val="20"/>
              </w:rPr>
              <w:t>You may want to share your shape pictures with your class teacher on Seesaw or Tapestry.</w:t>
            </w:r>
          </w:p>
          <w:p w14:paraId="5FD598C1" w14:textId="06912550" w:rsidR="001A0BAE" w:rsidRPr="004249BF" w:rsidRDefault="00E07AA6" w:rsidP="00E07AA6">
            <w:pPr>
              <w:widowControl w:val="0"/>
              <w:rPr>
                <w:rStyle w:val="Hyperlink"/>
                <w:color w:val="auto"/>
                <w:sz w:val="20"/>
                <w:szCs w:val="20"/>
                <w:u w:val="none"/>
              </w:rPr>
            </w:pPr>
            <w:r>
              <w:rPr>
                <w:sz w:val="20"/>
                <w:szCs w:val="20"/>
              </w:rPr>
              <w:t>From this explore the different ways in which you can sort them by some of these categories  - if it rolls / does not roll, if it can be stacked, the shape of its faces i.e. a square face, if it has more than 4 edges, if it has vertices.</w:t>
            </w:r>
            <w:r w:rsidR="001A0BAE">
              <w:rPr>
                <w:sz w:val="20"/>
                <w:szCs w:val="20"/>
              </w:rPr>
              <w:fldChar w:fldCharType="begin"/>
            </w:r>
            <w:r w:rsidR="001A0BAE">
              <w:rPr>
                <w:sz w:val="20"/>
                <w:szCs w:val="20"/>
              </w:rPr>
              <w:instrText xml:space="preserve"> HYPERLINK "https://nrich.maths.org/239" </w:instrText>
            </w:r>
            <w:r w:rsidR="001A0BAE">
              <w:rPr>
                <w:sz w:val="20"/>
                <w:szCs w:val="20"/>
              </w:rPr>
              <w:fldChar w:fldCharType="separate"/>
            </w:r>
          </w:p>
          <w:p w14:paraId="69FE0B76" w14:textId="63C241EF" w:rsidR="001A0BAE" w:rsidRDefault="001A0BAE" w:rsidP="00E07AA6">
            <w:pPr>
              <w:widowControl w:val="0"/>
              <w:rPr>
                <w:sz w:val="20"/>
                <w:szCs w:val="20"/>
              </w:rPr>
            </w:pPr>
            <w:r w:rsidRPr="001A0BAE">
              <w:rPr>
                <w:rStyle w:val="Hyperlink"/>
                <w:sz w:val="20"/>
                <w:szCs w:val="20"/>
              </w:rPr>
              <w:t>Building with Sold Shapes by NRICH</w:t>
            </w:r>
            <w:r>
              <w:rPr>
                <w:sz w:val="20"/>
                <w:szCs w:val="20"/>
              </w:rPr>
              <w:fldChar w:fldCharType="end"/>
            </w:r>
            <w:r>
              <w:rPr>
                <w:sz w:val="20"/>
                <w:szCs w:val="20"/>
              </w:rPr>
              <w:t xml:space="preserve"> also has good discussion linked to this </w:t>
            </w:r>
            <w:r>
              <w:rPr>
                <w:sz w:val="20"/>
                <w:szCs w:val="20"/>
              </w:rPr>
              <w:lastRenderedPageBreak/>
              <w:t>concept.</w:t>
            </w:r>
          </w:p>
          <w:p w14:paraId="2514C1F7" w14:textId="77777777" w:rsidR="003B3026" w:rsidRDefault="00754E2B" w:rsidP="003B3026">
            <w:pPr>
              <w:widowControl w:val="0"/>
              <w:rPr>
                <w:b/>
                <w:sz w:val="20"/>
                <w:szCs w:val="20"/>
              </w:rPr>
            </w:pPr>
            <w:hyperlink r:id="rId30" w:history="1">
              <w:r w:rsidR="003B3026">
                <w:rPr>
                  <w:rStyle w:val="Hyperlink"/>
                  <w:b/>
                  <w:color w:val="1155CC"/>
                  <w:sz w:val="20"/>
                  <w:szCs w:val="20"/>
                </w:rPr>
                <w:t>White Rose Maths</w:t>
              </w:r>
            </w:hyperlink>
            <w:r w:rsidR="003B3026">
              <w:rPr>
                <w:sz w:val="20"/>
                <w:szCs w:val="20"/>
              </w:rPr>
              <w:t xml:space="preserve"> </w:t>
            </w:r>
            <w:r w:rsidR="003B3026">
              <w:rPr>
                <w:b/>
                <w:sz w:val="20"/>
                <w:szCs w:val="20"/>
              </w:rPr>
              <w:t>online daily maths lesson</w:t>
            </w:r>
          </w:p>
          <w:p w14:paraId="2861EE5C" w14:textId="77777777" w:rsidR="003B3026" w:rsidRDefault="00754E2B" w:rsidP="003B3026">
            <w:pPr>
              <w:widowControl w:val="0"/>
              <w:rPr>
                <w:b/>
                <w:sz w:val="20"/>
                <w:szCs w:val="20"/>
              </w:rPr>
            </w:pPr>
            <w:hyperlink r:id="rId31" w:history="1">
              <w:r w:rsidR="003B3026">
                <w:rPr>
                  <w:rStyle w:val="Hyperlink"/>
                  <w:b/>
                  <w:sz w:val="20"/>
                  <w:szCs w:val="20"/>
                </w:rPr>
                <w:t>Bitesize Maths</w:t>
              </w:r>
            </w:hyperlink>
            <w:r w:rsidR="003B3026">
              <w:rPr>
                <w:b/>
                <w:sz w:val="20"/>
                <w:szCs w:val="20"/>
              </w:rPr>
              <w:t xml:space="preserve">  online daily maths lesson</w:t>
            </w:r>
          </w:p>
          <w:p w14:paraId="0C554F18" w14:textId="256448D4" w:rsidR="003B3026" w:rsidRDefault="00754E2B" w:rsidP="00BC3115">
            <w:pPr>
              <w:widowControl w:val="0"/>
              <w:rPr>
                <w:sz w:val="20"/>
                <w:szCs w:val="20"/>
              </w:rPr>
            </w:pPr>
            <w:hyperlink r:id="rId32" w:history="1">
              <w:r w:rsidR="003B3026">
                <w:rPr>
                  <w:rStyle w:val="Hyperlink"/>
                  <w:sz w:val="20"/>
                  <w:szCs w:val="20"/>
                </w:rPr>
                <w:t xml:space="preserve">CODE Maths Hub Daily Fluency Activities </w:t>
              </w:r>
            </w:hyperlink>
            <w:r w:rsidR="003B3026">
              <w:rPr>
                <w:sz w:val="20"/>
                <w:szCs w:val="20"/>
              </w:rPr>
              <w:t xml:space="preserve"> - Day </w:t>
            </w:r>
            <w:proofErr w:type="gramStart"/>
            <w:r w:rsidR="003B3026">
              <w:rPr>
                <w:sz w:val="20"/>
                <w:szCs w:val="20"/>
              </w:rPr>
              <w:t>3  Week</w:t>
            </w:r>
            <w:proofErr w:type="gramEnd"/>
            <w:r w:rsidR="003B3026">
              <w:rPr>
                <w:sz w:val="20"/>
                <w:szCs w:val="20"/>
              </w:rPr>
              <w:t xml:space="preserve"> 8</w:t>
            </w:r>
          </w:p>
        </w:tc>
      </w:tr>
      <w:tr w:rsidR="00535E83" w14:paraId="0C554F1C" w14:textId="77777777">
        <w:trPr>
          <w:jc w:val="center"/>
        </w:trPr>
        <w:tc>
          <w:tcPr>
            <w:tcW w:w="7546" w:type="dxa"/>
            <w:shd w:val="clear" w:color="auto" w:fill="auto"/>
            <w:tcMar>
              <w:top w:w="100" w:type="dxa"/>
              <w:left w:w="100" w:type="dxa"/>
              <w:bottom w:w="100" w:type="dxa"/>
              <w:right w:w="100" w:type="dxa"/>
            </w:tcMar>
          </w:tcPr>
          <w:p w14:paraId="0C554F1A" w14:textId="04846CB6" w:rsidR="00535E83" w:rsidRDefault="00BD08F2">
            <w:pPr>
              <w:widowControl w:val="0"/>
              <w:spacing w:line="240" w:lineRule="auto"/>
              <w:rPr>
                <w:sz w:val="20"/>
                <w:szCs w:val="20"/>
              </w:rPr>
            </w:pPr>
            <w:r>
              <w:rPr>
                <w:b/>
                <w:color w:val="0000FF"/>
                <w:sz w:val="20"/>
                <w:szCs w:val="20"/>
              </w:rPr>
              <w:lastRenderedPageBreak/>
              <w:t xml:space="preserve">Thursday- </w:t>
            </w:r>
            <w:r>
              <w:rPr>
                <w:sz w:val="20"/>
                <w:szCs w:val="20"/>
              </w:rPr>
              <w:t>Task your child with writing their own family song. When ready, they can perform it- perhaps to a family member on Facetime (with adult supervision).</w:t>
            </w:r>
            <w:r w:rsidR="00957658">
              <w:rPr>
                <w:sz w:val="20"/>
                <w:szCs w:val="20"/>
              </w:rPr>
              <w:t xml:space="preserve"> </w:t>
            </w:r>
            <w:r w:rsidR="00957658" w:rsidRPr="00332B11">
              <w:rPr>
                <w:sz w:val="20"/>
                <w:szCs w:val="20"/>
              </w:rPr>
              <w:t xml:space="preserve">Or they could share it with their teacher using </w:t>
            </w:r>
            <w:proofErr w:type="spellStart"/>
            <w:r w:rsidR="00957658" w:rsidRPr="00332B11">
              <w:rPr>
                <w:sz w:val="20"/>
                <w:szCs w:val="20"/>
              </w:rPr>
              <w:t>SeeSaw</w:t>
            </w:r>
            <w:proofErr w:type="spellEnd"/>
            <w:r w:rsidR="00332B11" w:rsidRPr="00332B11">
              <w:rPr>
                <w:sz w:val="20"/>
                <w:szCs w:val="20"/>
              </w:rPr>
              <w:t xml:space="preserve"> or </w:t>
            </w:r>
            <w:r w:rsidR="001D532D" w:rsidRPr="00332B11">
              <w:rPr>
                <w:sz w:val="20"/>
                <w:szCs w:val="20"/>
              </w:rPr>
              <w:t>Tapestry</w:t>
            </w:r>
            <w:r w:rsidR="00332B11" w:rsidRPr="00332B11">
              <w:rPr>
                <w:sz w:val="20"/>
                <w:szCs w:val="20"/>
              </w:rPr>
              <w:t>.</w:t>
            </w:r>
          </w:p>
        </w:tc>
        <w:tc>
          <w:tcPr>
            <w:tcW w:w="7546" w:type="dxa"/>
            <w:shd w:val="clear" w:color="auto" w:fill="auto"/>
            <w:tcMar>
              <w:top w:w="100" w:type="dxa"/>
              <w:left w:w="100" w:type="dxa"/>
              <w:bottom w:w="100" w:type="dxa"/>
              <w:right w:w="100" w:type="dxa"/>
            </w:tcMar>
          </w:tcPr>
          <w:p w14:paraId="4BBECEF2" w14:textId="6887F943" w:rsidR="00B07D6A" w:rsidRPr="00BC3115" w:rsidRDefault="00BD08F2" w:rsidP="00B07D6A">
            <w:pPr>
              <w:widowControl w:val="0"/>
              <w:spacing w:line="240" w:lineRule="auto"/>
              <w:rPr>
                <w:b/>
                <w:color w:val="0000FF"/>
                <w:sz w:val="20"/>
                <w:szCs w:val="20"/>
              </w:rPr>
            </w:pPr>
            <w:r>
              <w:rPr>
                <w:b/>
                <w:color w:val="0000FF"/>
                <w:sz w:val="20"/>
                <w:szCs w:val="20"/>
              </w:rPr>
              <w:t>Thursday-</w:t>
            </w:r>
            <w:r w:rsidR="00BC3115">
              <w:rPr>
                <w:b/>
                <w:color w:val="0000FF"/>
                <w:sz w:val="20"/>
                <w:szCs w:val="20"/>
              </w:rPr>
              <w:t xml:space="preserve"> </w:t>
            </w:r>
            <w:r w:rsidR="00B07D6A">
              <w:rPr>
                <w:sz w:val="20"/>
                <w:szCs w:val="20"/>
              </w:rPr>
              <w:t xml:space="preserve">Using </w:t>
            </w:r>
            <w:r w:rsidR="00EA0BF8">
              <w:rPr>
                <w:sz w:val="20"/>
                <w:szCs w:val="20"/>
              </w:rPr>
              <w:t xml:space="preserve">3D </w:t>
            </w:r>
            <w:r w:rsidR="00B07D6A">
              <w:rPr>
                <w:sz w:val="20"/>
                <w:szCs w:val="20"/>
              </w:rPr>
              <w:t xml:space="preserve">shapes play </w:t>
            </w:r>
            <w:hyperlink r:id="rId33" w:history="1">
              <w:r w:rsidR="00B07D6A" w:rsidRPr="00B07D6A">
                <w:rPr>
                  <w:rStyle w:val="Hyperlink"/>
                  <w:sz w:val="20"/>
                  <w:szCs w:val="20"/>
                </w:rPr>
                <w:t>Shadow Play from NRICH.</w:t>
              </w:r>
            </w:hyperlink>
          </w:p>
          <w:p w14:paraId="7215F8C5" w14:textId="77777777" w:rsidR="00B07D6A" w:rsidRDefault="00B07D6A" w:rsidP="00B07D6A">
            <w:pPr>
              <w:widowControl w:val="0"/>
              <w:spacing w:line="240" w:lineRule="auto"/>
              <w:rPr>
                <w:sz w:val="20"/>
                <w:szCs w:val="20"/>
              </w:rPr>
            </w:pPr>
            <w:r>
              <w:rPr>
                <w:sz w:val="20"/>
                <w:szCs w:val="20"/>
              </w:rPr>
              <w:t xml:space="preserve">The attached sheet will give you details on how to play it. </w:t>
            </w:r>
          </w:p>
          <w:p w14:paraId="13ED1EFD" w14:textId="6776E2CE" w:rsidR="00B07D6A" w:rsidRDefault="00B07D6A">
            <w:pPr>
              <w:widowControl w:val="0"/>
              <w:spacing w:line="240" w:lineRule="auto"/>
              <w:rPr>
                <w:sz w:val="20"/>
                <w:szCs w:val="20"/>
              </w:rPr>
            </w:pPr>
            <w:r>
              <w:rPr>
                <w:sz w:val="20"/>
                <w:szCs w:val="20"/>
              </w:rPr>
              <w:t>You will need a torch for this activity.</w:t>
            </w:r>
          </w:p>
          <w:p w14:paraId="39135CC4" w14:textId="77777777" w:rsidR="003B3026" w:rsidRDefault="00754E2B" w:rsidP="003B3026">
            <w:pPr>
              <w:widowControl w:val="0"/>
              <w:rPr>
                <w:b/>
                <w:sz w:val="20"/>
                <w:szCs w:val="20"/>
              </w:rPr>
            </w:pPr>
            <w:hyperlink r:id="rId34" w:history="1">
              <w:r w:rsidR="003B3026">
                <w:rPr>
                  <w:rStyle w:val="Hyperlink"/>
                  <w:b/>
                  <w:color w:val="1155CC"/>
                  <w:sz w:val="20"/>
                  <w:szCs w:val="20"/>
                </w:rPr>
                <w:t>White Rose Maths</w:t>
              </w:r>
            </w:hyperlink>
            <w:r w:rsidR="003B3026">
              <w:rPr>
                <w:sz w:val="20"/>
                <w:szCs w:val="20"/>
              </w:rPr>
              <w:t xml:space="preserve"> </w:t>
            </w:r>
            <w:r w:rsidR="003B3026">
              <w:rPr>
                <w:b/>
                <w:sz w:val="20"/>
                <w:szCs w:val="20"/>
              </w:rPr>
              <w:t>online daily maths lesson</w:t>
            </w:r>
          </w:p>
          <w:p w14:paraId="36DAA51E" w14:textId="77777777" w:rsidR="003B3026" w:rsidRDefault="00754E2B" w:rsidP="003B3026">
            <w:pPr>
              <w:widowControl w:val="0"/>
              <w:rPr>
                <w:b/>
                <w:sz w:val="20"/>
                <w:szCs w:val="20"/>
              </w:rPr>
            </w:pPr>
            <w:hyperlink r:id="rId35" w:history="1">
              <w:r w:rsidR="003B3026">
                <w:rPr>
                  <w:rStyle w:val="Hyperlink"/>
                  <w:b/>
                  <w:sz w:val="20"/>
                  <w:szCs w:val="20"/>
                </w:rPr>
                <w:t>Bitesize Maths</w:t>
              </w:r>
            </w:hyperlink>
            <w:r w:rsidR="003B3026">
              <w:rPr>
                <w:b/>
                <w:sz w:val="20"/>
                <w:szCs w:val="20"/>
              </w:rPr>
              <w:t xml:space="preserve">  online daily maths lesson</w:t>
            </w:r>
          </w:p>
          <w:p w14:paraId="0C554F1B" w14:textId="7BBBA3CD" w:rsidR="00E86BC3" w:rsidRDefault="00754E2B" w:rsidP="00BC3115">
            <w:pPr>
              <w:widowControl w:val="0"/>
              <w:rPr>
                <w:sz w:val="20"/>
                <w:szCs w:val="20"/>
              </w:rPr>
            </w:pPr>
            <w:hyperlink r:id="rId36" w:history="1">
              <w:r w:rsidR="003B3026">
                <w:rPr>
                  <w:rStyle w:val="Hyperlink"/>
                  <w:sz w:val="20"/>
                  <w:szCs w:val="20"/>
                </w:rPr>
                <w:t xml:space="preserve">CODE Maths Hub Daily Fluency Activities </w:t>
              </w:r>
            </w:hyperlink>
            <w:r w:rsidR="003B3026">
              <w:rPr>
                <w:sz w:val="20"/>
                <w:szCs w:val="20"/>
              </w:rPr>
              <w:t xml:space="preserve"> - Day </w:t>
            </w:r>
            <w:proofErr w:type="gramStart"/>
            <w:r w:rsidR="003B3026">
              <w:rPr>
                <w:sz w:val="20"/>
                <w:szCs w:val="20"/>
              </w:rPr>
              <w:t>4  Week</w:t>
            </w:r>
            <w:proofErr w:type="gramEnd"/>
            <w:r w:rsidR="003B3026">
              <w:rPr>
                <w:sz w:val="20"/>
                <w:szCs w:val="20"/>
              </w:rPr>
              <w:t xml:space="preserve"> 8</w:t>
            </w:r>
          </w:p>
        </w:tc>
      </w:tr>
      <w:tr w:rsidR="00535E83" w14:paraId="0C554F1F" w14:textId="77777777">
        <w:trPr>
          <w:jc w:val="center"/>
        </w:trPr>
        <w:tc>
          <w:tcPr>
            <w:tcW w:w="7546" w:type="dxa"/>
            <w:shd w:val="clear" w:color="auto" w:fill="auto"/>
            <w:tcMar>
              <w:top w:w="100" w:type="dxa"/>
              <w:left w:w="100" w:type="dxa"/>
              <w:bottom w:w="100" w:type="dxa"/>
              <w:right w:w="100" w:type="dxa"/>
            </w:tcMar>
          </w:tcPr>
          <w:p w14:paraId="0C554F1D" w14:textId="5A27F233" w:rsidR="00535E83" w:rsidRDefault="00BD08F2">
            <w:pPr>
              <w:widowControl w:val="0"/>
              <w:spacing w:line="240" w:lineRule="auto"/>
              <w:rPr>
                <w:sz w:val="20"/>
                <w:szCs w:val="20"/>
              </w:rPr>
            </w:pPr>
            <w:r>
              <w:rPr>
                <w:b/>
                <w:color w:val="9900FF"/>
                <w:sz w:val="20"/>
                <w:szCs w:val="20"/>
              </w:rPr>
              <w:t xml:space="preserve">Friday- </w:t>
            </w:r>
            <w:r>
              <w:rPr>
                <w:sz w:val="20"/>
                <w:szCs w:val="20"/>
              </w:rPr>
              <w:t xml:space="preserve">Visit the Literacy Shed for this wonderful resource on </w:t>
            </w:r>
            <w:hyperlink r:id="rId37">
              <w:r>
                <w:rPr>
                  <w:color w:val="1155CC"/>
                  <w:sz w:val="20"/>
                  <w:szCs w:val="20"/>
                  <w:u w:val="single"/>
                </w:rPr>
                <w:t>Once in a Lifetime</w:t>
              </w:r>
            </w:hyperlink>
            <w:r>
              <w:rPr>
                <w:sz w:val="20"/>
                <w:szCs w:val="20"/>
              </w:rPr>
              <w:t xml:space="preserve"> </w:t>
            </w:r>
            <w:r w:rsidR="00FD4AC3">
              <w:rPr>
                <w:color w:val="666666"/>
                <w:shd w:val="clear" w:color="auto" w:fill="FFFFFF"/>
              </w:rPr>
              <w:t xml:space="preserve">- </w:t>
            </w:r>
            <w:r w:rsidR="00FD4AC3" w:rsidRPr="00FD4AC3">
              <w:rPr>
                <w:sz w:val="20"/>
                <w:szCs w:val="20"/>
              </w:rPr>
              <w:t xml:space="preserve">Collect </w:t>
            </w:r>
            <w:r w:rsidR="00FD4AC3" w:rsidRPr="00C20BDA">
              <w:rPr>
                <w:b/>
                <w:bCs/>
                <w:sz w:val="20"/>
                <w:szCs w:val="20"/>
              </w:rPr>
              <w:t xml:space="preserve">verbs </w:t>
            </w:r>
            <w:r w:rsidR="001E38BD" w:rsidRPr="00C20BDA">
              <w:rPr>
                <w:b/>
                <w:bCs/>
                <w:sz w:val="20"/>
                <w:szCs w:val="20"/>
              </w:rPr>
              <w:t>–</w:t>
            </w:r>
            <w:r w:rsidR="00EF0434" w:rsidRPr="00C20BDA">
              <w:rPr>
                <w:b/>
                <w:bCs/>
                <w:sz w:val="20"/>
                <w:szCs w:val="20"/>
              </w:rPr>
              <w:t xml:space="preserve"> </w:t>
            </w:r>
            <w:r w:rsidR="001E38BD" w:rsidRPr="00C20BDA">
              <w:rPr>
                <w:b/>
                <w:bCs/>
                <w:sz w:val="20"/>
                <w:szCs w:val="20"/>
              </w:rPr>
              <w:t>fl</w:t>
            </w:r>
            <w:r w:rsidR="00764082" w:rsidRPr="00C20BDA">
              <w:rPr>
                <w:b/>
                <w:bCs/>
                <w:sz w:val="20"/>
                <w:szCs w:val="20"/>
              </w:rPr>
              <w:t>y</w:t>
            </w:r>
            <w:r w:rsidR="001E38BD" w:rsidRPr="00C20BDA">
              <w:rPr>
                <w:b/>
                <w:bCs/>
                <w:sz w:val="20"/>
                <w:szCs w:val="20"/>
              </w:rPr>
              <w:t xml:space="preserve">ing, </w:t>
            </w:r>
            <w:r w:rsidR="00764082" w:rsidRPr="00C20BDA">
              <w:rPr>
                <w:b/>
                <w:bCs/>
                <w:sz w:val="20"/>
                <w:szCs w:val="20"/>
              </w:rPr>
              <w:t>soaring</w:t>
            </w:r>
            <w:r w:rsidR="001E38BD" w:rsidRPr="00C20BDA">
              <w:rPr>
                <w:b/>
                <w:bCs/>
                <w:sz w:val="20"/>
                <w:szCs w:val="20"/>
              </w:rPr>
              <w:t>, gliding</w:t>
            </w:r>
            <w:r w:rsidR="001E38BD">
              <w:rPr>
                <w:sz w:val="20"/>
                <w:szCs w:val="20"/>
              </w:rPr>
              <w:t xml:space="preserve"> </w:t>
            </w:r>
            <w:r w:rsidR="00FD4AC3" w:rsidRPr="00FD4AC3">
              <w:rPr>
                <w:sz w:val="20"/>
                <w:szCs w:val="20"/>
              </w:rPr>
              <w:t xml:space="preserve">and </w:t>
            </w:r>
            <w:r w:rsidR="00FD4AC3" w:rsidRPr="00C20BDA">
              <w:rPr>
                <w:b/>
                <w:bCs/>
                <w:sz w:val="20"/>
                <w:szCs w:val="20"/>
              </w:rPr>
              <w:t>adverbs</w:t>
            </w:r>
            <w:r w:rsidR="001E38BD" w:rsidRPr="00C20BDA">
              <w:rPr>
                <w:b/>
                <w:bCs/>
                <w:sz w:val="20"/>
                <w:szCs w:val="20"/>
              </w:rPr>
              <w:t xml:space="preserve"> – silently, gently, serenely</w:t>
            </w:r>
            <w:r w:rsidR="00FD4AC3" w:rsidRPr="00FD4AC3">
              <w:rPr>
                <w:sz w:val="20"/>
                <w:szCs w:val="20"/>
              </w:rPr>
              <w:t xml:space="preserve"> to do with floating and sailing gracefully.</w:t>
            </w:r>
            <w:r w:rsidR="00EF0434">
              <w:rPr>
                <w:sz w:val="20"/>
                <w:szCs w:val="20"/>
              </w:rPr>
              <w:t xml:space="preserve"> Or t</w:t>
            </w:r>
            <w:r w:rsidR="00FD4AC3" w:rsidRPr="00FD4AC3">
              <w:rPr>
                <w:sz w:val="20"/>
                <w:szCs w:val="20"/>
              </w:rPr>
              <w:t>he children could write an ending to the story, where do these turtles take him?</w:t>
            </w:r>
            <w:r w:rsidR="0035089F">
              <w:rPr>
                <w:sz w:val="20"/>
                <w:szCs w:val="20"/>
              </w:rPr>
              <w:t xml:space="preserve"> Or try some of the activities in the</w:t>
            </w:r>
            <w:r w:rsidR="00995513">
              <w:rPr>
                <w:sz w:val="20"/>
                <w:szCs w:val="20"/>
              </w:rPr>
              <w:t xml:space="preserve"> link.</w:t>
            </w:r>
          </w:p>
        </w:tc>
        <w:tc>
          <w:tcPr>
            <w:tcW w:w="7546" w:type="dxa"/>
            <w:shd w:val="clear" w:color="auto" w:fill="auto"/>
            <w:tcMar>
              <w:top w:w="100" w:type="dxa"/>
              <w:left w:w="100" w:type="dxa"/>
              <w:bottom w:w="100" w:type="dxa"/>
              <w:right w:w="100" w:type="dxa"/>
            </w:tcMar>
          </w:tcPr>
          <w:p w14:paraId="23C0FF6B" w14:textId="5E94A526" w:rsidR="00763F67" w:rsidRDefault="00BD08F2" w:rsidP="00763F67">
            <w:pPr>
              <w:widowControl w:val="0"/>
              <w:spacing w:line="240" w:lineRule="auto"/>
              <w:rPr>
                <w:sz w:val="20"/>
                <w:szCs w:val="20"/>
              </w:rPr>
            </w:pPr>
            <w:r>
              <w:rPr>
                <w:b/>
                <w:color w:val="9900FF"/>
                <w:sz w:val="20"/>
                <w:szCs w:val="20"/>
              </w:rPr>
              <w:t xml:space="preserve">Friday- </w:t>
            </w:r>
            <w:r w:rsidR="00763F67">
              <w:rPr>
                <w:sz w:val="20"/>
                <w:szCs w:val="20"/>
              </w:rPr>
              <w:t xml:space="preserve">Create your own Musical Shape Pattern like the one below where each shape indicates how many times the rhythm </w:t>
            </w:r>
            <w:proofErr w:type="gramStart"/>
            <w:r w:rsidR="00763F67">
              <w:rPr>
                <w:sz w:val="20"/>
                <w:szCs w:val="20"/>
              </w:rPr>
              <w:t>has to</w:t>
            </w:r>
            <w:proofErr w:type="gramEnd"/>
            <w:r w:rsidR="00763F67">
              <w:rPr>
                <w:sz w:val="20"/>
                <w:szCs w:val="20"/>
              </w:rPr>
              <w:t xml:space="preserve"> be played as seen below.</w:t>
            </w:r>
          </w:p>
          <w:p w14:paraId="3E136E2F" w14:textId="77777777" w:rsidR="00763F67" w:rsidRDefault="00763F67" w:rsidP="00763F67">
            <w:pPr>
              <w:widowControl w:val="0"/>
              <w:spacing w:line="240" w:lineRule="auto"/>
              <w:rPr>
                <w:sz w:val="20"/>
                <w:szCs w:val="20"/>
              </w:rPr>
            </w:pPr>
            <w:r>
              <w:rPr>
                <w:sz w:val="20"/>
                <w:szCs w:val="20"/>
              </w:rPr>
              <w:t>You could also include a hexagon – 6 sides and an octagon 8 sides too.</w:t>
            </w:r>
          </w:p>
          <w:p w14:paraId="0A76D167" w14:textId="77777777" w:rsidR="00763F67" w:rsidRDefault="00763F67" w:rsidP="00763F67">
            <w:pPr>
              <w:widowControl w:val="0"/>
              <w:spacing w:line="240" w:lineRule="auto"/>
              <w:rPr>
                <w:sz w:val="20"/>
                <w:szCs w:val="20"/>
              </w:rPr>
            </w:pPr>
            <w:r>
              <w:rPr>
                <w:noProof/>
                <w:sz w:val="20"/>
                <w:szCs w:val="20"/>
              </w:rPr>
              <mc:AlternateContent>
                <mc:Choice Requires="wps">
                  <w:drawing>
                    <wp:anchor distT="0" distB="0" distL="114300" distR="114300" simplePos="0" relativeHeight="251658243" behindDoc="0" locked="0" layoutInCell="1" allowOverlap="1" wp14:anchorId="3F28D868" wp14:editId="1D02E740">
                      <wp:simplePos x="0" y="0"/>
                      <wp:positionH relativeFrom="column">
                        <wp:posOffset>124460</wp:posOffset>
                      </wp:positionH>
                      <wp:positionV relativeFrom="paragraph">
                        <wp:posOffset>64770</wp:posOffset>
                      </wp:positionV>
                      <wp:extent cx="571500" cy="190500"/>
                      <wp:effectExtent l="57150" t="19050" r="57150" b="95250"/>
                      <wp:wrapNone/>
                      <wp:docPr id="6" name="Rounded Rectangle 6"/>
                      <wp:cNvGraphicFramePr/>
                      <a:graphic xmlns:a="http://schemas.openxmlformats.org/drawingml/2006/main">
                        <a:graphicData uri="http://schemas.microsoft.com/office/word/2010/wordprocessingShape">
                          <wps:wsp>
                            <wps:cNvSpPr/>
                            <wps:spPr>
                              <a:xfrm>
                                <a:off x="0" y="0"/>
                                <a:ext cx="571500" cy="1905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AFC6C8" id="Rounded Rectangle 6" o:spid="_x0000_s1026" style="position:absolute;margin-left:9.8pt;margin-top:5.1pt;width:45pt;height:15pt;z-index:25165824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" fillcolor="#4f81bd [3204]" strokecolor="#4579b8 [3044]">
                      <v:fill color2="#a7bfde [1620]" rotate="t" angle="180" focus="100%" type="gradient">
                        <o:fill v:ext="view" type="gradientUnscaled"/>
                      </v:fill>
                      <v:shadow on="t" color="black" opacity="22937f" origin=",.5" offset="0,.63889mm"/>
                    </v:roundrect>
                  </w:pict>
                </mc:Fallback>
              </mc:AlternateContent>
            </w:r>
          </w:p>
          <w:p w14:paraId="0B4C051C" w14:textId="03BC2DEB" w:rsidR="00763F67" w:rsidRDefault="00763F67" w:rsidP="00763F67">
            <w:pPr>
              <w:widowControl w:val="0"/>
              <w:spacing w:line="240" w:lineRule="auto"/>
              <w:rPr>
                <w:sz w:val="20"/>
                <w:szCs w:val="20"/>
              </w:rPr>
            </w:pPr>
            <w:r>
              <w:rPr>
                <w:noProof/>
                <w:sz w:val="20"/>
                <w:szCs w:val="20"/>
              </w:rPr>
              <mc:AlternateContent>
                <mc:Choice Requires="wps">
                  <w:drawing>
                    <wp:anchor distT="0" distB="0" distL="114300" distR="114300" simplePos="0" relativeHeight="251658244" behindDoc="0" locked="0" layoutInCell="1" allowOverlap="1" wp14:anchorId="136E3115" wp14:editId="2BCAFA99">
                      <wp:simplePos x="0" y="0"/>
                      <wp:positionH relativeFrom="column">
                        <wp:posOffset>124460</wp:posOffset>
                      </wp:positionH>
                      <wp:positionV relativeFrom="paragraph">
                        <wp:posOffset>203835</wp:posOffset>
                      </wp:positionV>
                      <wp:extent cx="304800" cy="285750"/>
                      <wp:effectExtent l="57150" t="19050" r="76200" b="95250"/>
                      <wp:wrapNone/>
                      <wp:docPr id="12" name="Isosceles Triangle 12"/>
                      <wp:cNvGraphicFramePr/>
                      <a:graphic xmlns:a="http://schemas.openxmlformats.org/drawingml/2006/main">
                        <a:graphicData uri="http://schemas.microsoft.com/office/word/2010/wordprocessingShape">
                          <wps:wsp>
                            <wps:cNvSpPr/>
                            <wps:spPr>
                              <a:xfrm>
                                <a:off x="0" y="0"/>
                                <a:ext cx="304800" cy="28575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E95B5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026" type="#_x0000_t5" style="position:absolute;margin-left:9.8pt;margin-top:16.05pt;width:24pt;height:22.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" fillcolor="#4f81bd [3204]" strokecolor="#4579b8 [3044]">
                      <v:fill color2="#a7bfde [1620]" rotate="t" angle="180" focus="100%" type="gradient">
                        <o:fill v:ext="view" type="gradientUnscaled"/>
                      </v:fill>
                      <v:shadow on="t" color="black" opacity="22937f" origin=",.5" offset="0,.63889mm"/>
                    </v:shape>
                  </w:pict>
                </mc:Fallback>
              </mc:AlternateContent>
            </w:r>
            <w:r>
              <w:rPr>
                <w:sz w:val="20"/>
                <w:szCs w:val="20"/>
              </w:rPr>
              <w:t xml:space="preserve">                      = 4 times as it has 4 sides</w:t>
            </w:r>
            <w:r w:rsidR="0075772E">
              <w:rPr>
                <w:sz w:val="20"/>
                <w:szCs w:val="20"/>
              </w:rPr>
              <w:br/>
            </w:r>
          </w:p>
          <w:p w14:paraId="7E6CA87C" w14:textId="4A6E4790" w:rsidR="00763F67" w:rsidRDefault="00763F67" w:rsidP="00763F67">
            <w:pPr>
              <w:widowControl w:val="0"/>
              <w:spacing w:line="240" w:lineRule="auto"/>
              <w:rPr>
                <w:sz w:val="20"/>
                <w:szCs w:val="20"/>
              </w:rPr>
            </w:pPr>
            <w:r>
              <w:rPr>
                <w:sz w:val="20"/>
                <w:szCs w:val="20"/>
              </w:rPr>
              <w:t xml:space="preserve">                      = 3 times </w:t>
            </w:r>
          </w:p>
          <w:p w14:paraId="207C2664" w14:textId="40DA8346" w:rsidR="00763F67" w:rsidRDefault="00763F67" w:rsidP="00763F67">
            <w:pPr>
              <w:widowControl w:val="0"/>
              <w:spacing w:line="240" w:lineRule="auto"/>
              <w:rPr>
                <w:sz w:val="20"/>
                <w:szCs w:val="20"/>
              </w:rPr>
            </w:pPr>
            <w:r>
              <w:rPr>
                <w:sz w:val="20"/>
                <w:szCs w:val="20"/>
              </w:rPr>
              <w:t xml:space="preserve">                  </w:t>
            </w:r>
          </w:p>
          <w:p w14:paraId="55D99F5F" w14:textId="77777777" w:rsidR="00763F67" w:rsidRDefault="00763F67" w:rsidP="00763F67">
            <w:pPr>
              <w:widowControl w:val="0"/>
              <w:spacing w:line="240" w:lineRule="auto"/>
              <w:rPr>
                <w:sz w:val="20"/>
                <w:szCs w:val="20"/>
              </w:rPr>
            </w:pPr>
          </w:p>
          <w:p w14:paraId="18C3DF93" w14:textId="77777777" w:rsidR="00763F67" w:rsidRDefault="00763F67" w:rsidP="00763F67">
            <w:pPr>
              <w:widowControl w:val="0"/>
              <w:spacing w:line="240" w:lineRule="auto"/>
              <w:rPr>
                <w:sz w:val="20"/>
                <w:szCs w:val="20"/>
              </w:rPr>
            </w:pPr>
            <w:r>
              <w:rPr>
                <w:noProof/>
                <w:sz w:val="20"/>
                <w:szCs w:val="20"/>
              </w:rPr>
              <mc:AlternateContent>
                <mc:Choice Requires="wps">
                  <w:drawing>
                    <wp:anchor distT="0" distB="0" distL="114300" distR="114300" simplePos="0" relativeHeight="251658246" behindDoc="0" locked="0" layoutInCell="1" allowOverlap="1" wp14:anchorId="3E37D8D2" wp14:editId="2935AA96">
                      <wp:simplePos x="0" y="0"/>
                      <wp:positionH relativeFrom="column">
                        <wp:posOffset>143510</wp:posOffset>
                      </wp:positionH>
                      <wp:positionV relativeFrom="paragraph">
                        <wp:posOffset>17145</wp:posOffset>
                      </wp:positionV>
                      <wp:extent cx="409575" cy="295275"/>
                      <wp:effectExtent l="57150" t="19050" r="66675" b="104775"/>
                      <wp:wrapNone/>
                      <wp:docPr id="14" name="Regular Pentagon 14"/>
                      <wp:cNvGraphicFramePr/>
                      <a:graphic xmlns:a="http://schemas.openxmlformats.org/drawingml/2006/main">
                        <a:graphicData uri="http://schemas.microsoft.com/office/word/2010/wordprocessingShape">
                          <wps:wsp>
                            <wps:cNvSpPr/>
                            <wps:spPr>
                              <a:xfrm>
                                <a:off x="0" y="0"/>
                                <a:ext cx="409575" cy="295275"/>
                              </a:xfrm>
                              <a:prstGeom prst="pentagon">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11A88"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14" o:spid="_x0000_s1026" type="#_x0000_t56" style="position:absolute;margin-left:11.3pt;margin-top:1.35pt;width:32.25pt;height:23.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" fillcolor="#4f81bd [3204]" strokecolor="#4579b8 [3044]">
                      <v:fill color2="#a7bfde [1620]" rotate="t" angle="180" focus="100%" type="gradient">
                        <o:fill v:ext="view" type="gradientUnscaled"/>
                      </v:fill>
                      <v:shadow on="t" color="black" opacity="22937f" origin=",.5" offset="0,.63889mm"/>
                    </v:shape>
                  </w:pict>
                </mc:Fallback>
              </mc:AlternateContent>
            </w:r>
          </w:p>
          <w:p w14:paraId="2D64B8A2" w14:textId="77777777" w:rsidR="00763F67" w:rsidRDefault="00763F67" w:rsidP="00763F67">
            <w:pPr>
              <w:widowControl w:val="0"/>
              <w:spacing w:line="240" w:lineRule="auto"/>
              <w:rPr>
                <w:sz w:val="20"/>
                <w:szCs w:val="20"/>
              </w:rPr>
            </w:pPr>
            <w:r>
              <w:rPr>
                <w:sz w:val="20"/>
                <w:szCs w:val="20"/>
              </w:rPr>
              <w:t xml:space="preserve">                 = 5 times</w:t>
            </w:r>
          </w:p>
          <w:p w14:paraId="0C0BFB77" w14:textId="6AB171CC" w:rsidR="00763F67" w:rsidRDefault="00763F67" w:rsidP="00763F67">
            <w:pPr>
              <w:widowControl w:val="0"/>
              <w:spacing w:line="240" w:lineRule="auto"/>
              <w:rPr>
                <w:sz w:val="20"/>
                <w:szCs w:val="20"/>
              </w:rPr>
            </w:pPr>
            <w:r>
              <w:rPr>
                <w:noProof/>
                <w:sz w:val="20"/>
                <w:szCs w:val="20"/>
              </w:rPr>
              <mc:AlternateContent>
                <mc:Choice Requires="wps">
                  <w:drawing>
                    <wp:anchor distT="0" distB="0" distL="114300" distR="114300" simplePos="0" relativeHeight="251658248" behindDoc="0" locked="0" layoutInCell="1" allowOverlap="1" wp14:anchorId="4C65B19D" wp14:editId="218C77C4">
                      <wp:simplePos x="0" y="0"/>
                      <wp:positionH relativeFrom="column">
                        <wp:posOffset>846455</wp:posOffset>
                      </wp:positionH>
                      <wp:positionV relativeFrom="paragraph">
                        <wp:posOffset>120015</wp:posOffset>
                      </wp:positionV>
                      <wp:extent cx="304800" cy="285750"/>
                      <wp:effectExtent l="57150" t="19050" r="76200" b="95250"/>
                      <wp:wrapNone/>
                      <wp:docPr id="16" name="Isosceles Triangle 16"/>
                      <wp:cNvGraphicFramePr/>
                      <a:graphic xmlns:a="http://schemas.openxmlformats.org/drawingml/2006/main">
                        <a:graphicData uri="http://schemas.microsoft.com/office/word/2010/wordprocessingShape">
                          <wps:wsp>
                            <wps:cNvSpPr/>
                            <wps:spPr>
                              <a:xfrm>
                                <a:off x="0" y="0"/>
                                <a:ext cx="304800" cy="28575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3B9EF8" id="Isosceles Triangle 16" o:spid="_x0000_s1026" type="#_x0000_t5" style="position:absolute;margin-left:66.65pt;margin-top:9.45pt;width:24pt;height:22.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" fillcolor="#4f81bd [3204]" strokecolor="#4579b8 [3044]">
                      <v:fill color2="#a7bfde [1620]" rotate="t" angle="180" focus="100%" type="gradient">
                        <o:fill v:ext="view" type="gradientUnscaled"/>
                      </v:fill>
                      <v:shadow on="t" color="black" opacity="22937f" origin=",.5" offset="0,.63889mm"/>
                    </v:shape>
                  </w:pict>
                </mc:Fallback>
              </mc:AlternateContent>
            </w:r>
            <w:r>
              <w:rPr>
                <w:noProof/>
                <w:sz w:val="20"/>
                <w:szCs w:val="20"/>
              </w:rPr>
              <mc:AlternateContent>
                <mc:Choice Requires="wps">
                  <w:drawing>
                    <wp:anchor distT="0" distB="0" distL="114300" distR="114300" simplePos="0" relativeHeight="251658247" behindDoc="0" locked="0" layoutInCell="1" allowOverlap="1" wp14:anchorId="7E1E658A" wp14:editId="6F2A6AB9">
                      <wp:simplePos x="0" y="0"/>
                      <wp:positionH relativeFrom="column">
                        <wp:posOffset>80645</wp:posOffset>
                      </wp:positionH>
                      <wp:positionV relativeFrom="paragraph">
                        <wp:posOffset>85090</wp:posOffset>
                      </wp:positionV>
                      <wp:extent cx="409575" cy="295275"/>
                      <wp:effectExtent l="57150" t="19050" r="66675" b="104775"/>
                      <wp:wrapNone/>
                      <wp:docPr id="15" name="Regular Pentagon 15"/>
                      <wp:cNvGraphicFramePr/>
                      <a:graphic xmlns:a="http://schemas.openxmlformats.org/drawingml/2006/main">
                        <a:graphicData uri="http://schemas.microsoft.com/office/word/2010/wordprocessingShape">
                          <wps:wsp>
                            <wps:cNvSpPr/>
                            <wps:spPr>
                              <a:xfrm>
                                <a:off x="0" y="0"/>
                                <a:ext cx="409575" cy="295275"/>
                              </a:xfrm>
                              <a:prstGeom prst="pentagon">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28FD2" id="Regular Pentagon 15" o:spid="_x0000_s1026" type="#_x0000_t56" style="position:absolute;margin-left:6.35pt;margin-top:6.7pt;width:32.25pt;height:23.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" fillcolor="#4f81bd [3204]" strokecolor="#4579b8 [3044]">
                      <v:fill color2="#a7bfde [1620]" rotate="t" angle="180" focus="100%" type="gradient">
                        <o:fill v:ext="view" type="gradientUnscaled"/>
                      </v:fill>
                      <v:shadow on="t" color="black" opacity="22937f" origin=",.5" offset="0,.63889mm"/>
                    </v:shape>
                  </w:pict>
                </mc:Fallback>
              </mc:AlternateContent>
            </w:r>
          </w:p>
          <w:p w14:paraId="42BACB30" w14:textId="33EC1684" w:rsidR="00763F67" w:rsidRDefault="00763F67" w:rsidP="00763F67">
            <w:pPr>
              <w:widowControl w:val="0"/>
              <w:spacing w:line="240" w:lineRule="auto"/>
              <w:rPr>
                <w:sz w:val="20"/>
                <w:szCs w:val="20"/>
              </w:rPr>
            </w:pPr>
            <w:r>
              <w:rPr>
                <w:noProof/>
                <w:sz w:val="20"/>
                <w:szCs w:val="20"/>
              </w:rPr>
              <mc:AlternateContent>
                <mc:Choice Requires="wps">
                  <w:drawing>
                    <wp:anchor distT="0" distB="0" distL="114300" distR="114300" simplePos="0" relativeHeight="251658249" behindDoc="0" locked="0" layoutInCell="1" allowOverlap="1" wp14:anchorId="494D2455" wp14:editId="05134064">
                      <wp:simplePos x="0" y="0"/>
                      <wp:positionH relativeFrom="column">
                        <wp:posOffset>1372235</wp:posOffset>
                      </wp:positionH>
                      <wp:positionV relativeFrom="paragraph">
                        <wp:posOffset>31115</wp:posOffset>
                      </wp:positionV>
                      <wp:extent cx="571500" cy="190500"/>
                      <wp:effectExtent l="57150" t="19050" r="57150" b="95250"/>
                      <wp:wrapNone/>
                      <wp:docPr id="17" name="Rounded Rectangle 17"/>
                      <wp:cNvGraphicFramePr/>
                      <a:graphic xmlns:a="http://schemas.openxmlformats.org/drawingml/2006/main">
                        <a:graphicData uri="http://schemas.microsoft.com/office/word/2010/wordprocessingShape">
                          <wps:wsp>
                            <wps:cNvSpPr/>
                            <wps:spPr>
                              <a:xfrm>
                                <a:off x="0" y="0"/>
                                <a:ext cx="571500" cy="1905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EAA77C" id="Rounded Rectangle 17" o:spid="_x0000_s1026" style="position:absolute;margin-left:108.05pt;margin-top:2.45pt;width:45pt;height:15pt;z-index:25165824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" fillcolor="#4f81bd [3204]" strokecolor="#4579b8 [3044]">
                      <v:fill color2="#a7bfde [1620]" rotate="t" angle="180" focus="100%" type="gradient">
                        <o:fill v:ext="view" type="gradientUnscaled"/>
                      </v:fill>
                      <v:shadow on="t" color="black" opacity="22937f" origin=",.5" offset="0,.63889mm"/>
                    </v:roundrect>
                  </w:pict>
                </mc:Fallback>
              </mc:AlternateContent>
            </w:r>
          </w:p>
          <w:p w14:paraId="1311CACE" w14:textId="09413BC0" w:rsidR="00763F67" w:rsidRDefault="00763F67" w:rsidP="00763F67">
            <w:pPr>
              <w:widowControl w:val="0"/>
              <w:spacing w:line="240" w:lineRule="auto"/>
              <w:rPr>
                <w:sz w:val="20"/>
                <w:szCs w:val="20"/>
              </w:rPr>
            </w:pPr>
            <w:r>
              <w:rPr>
                <w:sz w:val="20"/>
                <w:szCs w:val="20"/>
              </w:rPr>
              <w:t xml:space="preserve">                                             </w:t>
            </w:r>
            <w:r w:rsidR="00C16582">
              <w:rPr>
                <w:sz w:val="20"/>
                <w:szCs w:val="20"/>
              </w:rPr>
              <w:t xml:space="preserve">                            = 12</w:t>
            </w:r>
            <w:r>
              <w:rPr>
                <w:sz w:val="20"/>
                <w:szCs w:val="20"/>
              </w:rPr>
              <w:t xml:space="preserve"> claps</w:t>
            </w:r>
          </w:p>
          <w:p w14:paraId="2C9DF690" w14:textId="269DF411" w:rsidR="00763F67" w:rsidRDefault="00763F67" w:rsidP="00763F67">
            <w:pPr>
              <w:widowControl w:val="0"/>
              <w:spacing w:line="240" w:lineRule="auto"/>
              <w:rPr>
                <w:sz w:val="20"/>
                <w:szCs w:val="20"/>
              </w:rPr>
            </w:pPr>
            <w:r>
              <w:rPr>
                <w:noProof/>
                <w:sz w:val="20"/>
                <w:szCs w:val="20"/>
              </w:rPr>
              <mc:AlternateContent>
                <mc:Choice Requires="wps">
                  <w:drawing>
                    <wp:anchor distT="0" distB="0" distL="114300" distR="114300" simplePos="0" relativeHeight="251658254" behindDoc="0" locked="0" layoutInCell="1" allowOverlap="1" wp14:anchorId="0EB240FA" wp14:editId="03B639E7">
                      <wp:simplePos x="0" y="0"/>
                      <wp:positionH relativeFrom="column">
                        <wp:posOffset>1572260</wp:posOffset>
                      </wp:positionH>
                      <wp:positionV relativeFrom="paragraph">
                        <wp:posOffset>50165</wp:posOffset>
                      </wp:positionV>
                      <wp:extent cx="304800" cy="285750"/>
                      <wp:effectExtent l="57150" t="19050" r="76200" b="95250"/>
                      <wp:wrapNone/>
                      <wp:docPr id="22" name="Isosceles Triangle 22"/>
                      <wp:cNvGraphicFramePr/>
                      <a:graphic xmlns:a="http://schemas.openxmlformats.org/drawingml/2006/main">
                        <a:graphicData uri="http://schemas.microsoft.com/office/word/2010/wordprocessingShape">
                          <wps:wsp>
                            <wps:cNvSpPr/>
                            <wps:spPr>
                              <a:xfrm>
                                <a:off x="0" y="0"/>
                                <a:ext cx="304800" cy="28575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7935E8" id="Isosceles Triangle 22" o:spid="_x0000_s1026" type="#_x0000_t5" style="position:absolute;margin-left:123.8pt;margin-top:3.95pt;width:24pt;height:22.5pt;z-index:2516582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" fillcolor="#4f81bd [3204]" strokecolor="#4579b8 [3044]">
                      <v:fill color2="#a7bfde [1620]" rotate="t" angle="180" focus="100%" type="gradient">
                        <o:fill v:ext="view" type="gradientUnscaled"/>
                      </v:fill>
                      <v:shadow on="t" color="black" opacity="22937f" origin=",.5" offset="0,.63889mm"/>
                    </v:shape>
                  </w:pict>
                </mc:Fallback>
              </mc:AlternateContent>
            </w:r>
            <w:r>
              <w:rPr>
                <w:noProof/>
                <w:sz w:val="20"/>
                <w:szCs w:val="20"/>
              </w:rPr>
              <mc:AlternateContent>
                <mc:Choice Requires="wps">
                  <w:drawing>
                    <wp:anchor distT="0" distB="0" distL="114300" distR="114300" simplePos="0" relativeHeight="251658253" behindDoc="0" locked="0" layoutInCell="1" allowOverlap="1" wp14:anchorId="0B89ECA8" wp14:editId="14A8F650">
                      <wp:simplePos x="0" y="0"/>
                      <wp:positionH relativeFrom="column">
                        <wp:posOffset>701675</wp:posOffset>
                      </wp:positionH>
                      <wp:positionV relativeFrom="paragraph">
                        <wp:posOffset>135890</wp:posOffset>
                      </wp:positionV>
                      <wp:extent cx="571500" cy="190500"/>
                      <wp:effectExtent l="57150" t="19050" r="57150" b="95250"/>
                      <wp:wrapNone/>
                      <wp:docPr id="21" name="Rounded Rectangle 21"/>
                      <wp:cNvGraphicFramePr/>
                      <a:graphic xmlns:a="http://schemas.openxmlformats.org/drawingml/2006/main">
                        <a:graphicData uri="http://schemas.microsoft.com/office/word/2010/wordprocessingShape">
                          <wps:wsp>
                            <wps:cNvSpPr/>
                            <wps:spPr>
                              <a:xfrm>
                                <a:off x="0" y="0"/>
                                <a:ext cx="571500" cy="1905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14616A" id="Rounded Rectangle 21" o:spid="_x0000_s1026" style="position:absolute;margin-left:55.25pt;margin-top:10.7pt;width:45pt;height:15pt;z-index:25165825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" fillcolor="#4f81bd [3204]" strokecolor="#4579b8 [3044]">
                      <v:fill color2="#a7bfde [1620]" rotate="t" angle="180" focus="100%" type="gradient">
                        <o:fill v:ext="view" type="gradientUnscaled"/>
                      </v:fill>
                      <v:shadow on="t" color="black" opacity="22937f" origin=",.5" offset="0,.63889mm"/>
                    </v:roundrect>
                  </w:pict>
                </mc:Fallback>
              </mc:AlternateContent>
            </w:r>
            <w:r>
              <w:rPr>
                <w:noProof/>
                <w:sz w:val="20"/>
                <w:szCs w:val="20"/>
              </w:rPr>
              <mc:AlternateContent>
                <mc:Choice Requires="wps">
                  <w:drawing>
                    <wp:anchor distT="0" distB="0" distL="114300" distR="114300" simplePos="0" relativeHeight="251658251" behindDoc="0" locked="0" layoutInCell="1" allowOverlap="1" wp14:anchorId="0C220A7D" wp14:editId="10F927D1">
                      <wp:simplePos x="0" y="0"/>
                      <wp:positionH relativeFrom="column">
                        <wp:posOffset>175895</wp:posOffset>
                      </wp:positionH>
                      <wp:positionV relativeFrom="paragraph">
                        <wp:posOffset>85090</wp:posOffset>
                      </wp:positionV>
                      <wp:extent cx="304800" cy="285750"/>
                      <wp:effectExtent l="57150" t="19050" r="76200" b="95250"/>
                      <wp:wrapNone/>
                      <wp:docPr id="19" name="Isosceles Triangle 19"/>
                      <wp:cNvGraphicFramePr/>
                      <a:graphic xmlns:a="http://schemas.openxmlformats.org/drawingml/2006/main">
                        <a:graphicData uri="http://schemas.microsoft.com/office/word/2010/wordprocessingShape">
                          <wps:wsp>
                            <wps:cNvSpPr/>
                            <wps:spPr>
                              <a:xfrm>
                                <a:off x="0" y="0"/>
                                <a:ext cx="304800" cy="28575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7E6878" id="Isosceles Triangle 19" o:spid="_x0000_s1026" type="#_x0000_t5" style="position:absolute;margin-left:13.85pt;margin-top:6.7pt;width:24pt;height:22.5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" fillcolor="#4f81bd [3204]" strokecolor="#4579b8 [3044]">
                      <v:fill color2="#a7bfde [1620]" rotate="t" angle="180" focus="100%" type="gradient">
                        <o:fill v:ext="view" type="gradientUnscaled"/>
                      </v:fill>
                      <v:shadow on="t" color="black" opacity="22937f" origin=",.5" offset="0,.63889mm"/>
                    </v:shape>
                  </w:pict>
                </mc:Fallback>
              </mc:AlternateContent>
            </w:r>
          </w:p>
          <w:p w14:paraId="4308AEDB" w14:textId="2B70DAD4" w:rsidR="00763F67" w:rsidRDefault="00763F67" w:rsidP="00763F67">
            <w:pPr>
              <w:widowControl w:val="0"/>
              <w:spacing w:line="240" w:lineRule="auto"/>
              <w:rPr>
                <w:sz w:val="20"/>
                <w:szCs w:val="20"/>
              </w:rPr>
            </w:pPr>
            <w:r>
              <w:rPr>
                <w:sz w:val="20"/>
                <w:szCs w:val="20"/>
              </w:rPr>
              <w:t xml:space="preserve">                                                     </w:t>
            </w:r>
            <w:r w:rsidR="00C16582">
              <w:rPr>
                <w:sz w:val="20"/>
                <w:szCs w:val="20"/>
              </w:rPr>
              <w:t xml:space="preserve">                    = 10</w:t>
            </w:r>
            <w:r>
              <w:rPr>
                <w:sz w:val="20"/>
                <w:szCs w:val="20"/>
              </w:rPr>
              <w:t xml:space="preserve"> claps</w:t>
            </w:r>
          </w:p>
          <w:p w14:paraId="291EB543" w14:textId="0ADDFECF" w:rsidR="00763F67" w:rsidRDefault="00763F67">
            <w:pPr>
              <w:widowControl w:val="0"/>
              <w:spacing w:line="240" w:lineRule="auto"/>
              <w:rPr>
                <w:sz w:val="20"/>
                <w:szCs w:val="20"/>
              </w:rPr>
            </w:pPr>
          </w:p>
          <w:p w14:paraId="0184F52A" w14:textId="75EE128B" w:rsidR="00763F67" w:rsidRDefault="00763F67">
            <w:pPr>
              <w:widowControl w:val="0"/>
              <w:spacing w:line="240" w:lineRule="auto"/>
              <w:rPr>
                <w:sz w:val="20"/>
                <w:szCs w:val="20"/>
              </w:rPr>
            </w:pPr>
          </w:p>
          <w:p w14:paraId="5D6197A3" w14:textId="6B5CA778" w:rsidR="003B3026" w:rsidRDefault="00763F67">
            <w:pPr>
              <w:widowControl w:val="0"/>
              <w:spacing w:line="240" w:lineRule="auto"/>
              <w:rPr>
                <w:sz w:val="20"/>
                <w:szCs w:val="20"/>
              </w:rPr>
            </w:pPr>
            <w:r>
              <w:rPr>
                <w:sz w:val="20"/>
                <w:szCs w:val="20"/>
              </w:rPr>
              <w:t>As an extra challenge create your repeating pattern – see if you can perform and continue it.</w:t>
            </w:r>
          </w:p>
          <w:p w14:paraId="22142017" w14:textId="77777777" w:rsidR="003B3026" w:rsidRDefault="00754E2B" w:rsidP="003B3026">
            <w:pPr>
              <w:widowControl w:val="0"/>
              <w:rPr>
                <w:b/>
                <w:sz w:val="20"/>
                <w:szCs w:val="20"/>
              </w:rPr>
            </w:pPr>
            <w:hyperlink r:id="rId38" w:history="1">
              <w:r w:rsidR="003B3026">
                <w:rPr>
                  <w:rStyle w:val="Hyperlink"/>
                  <w:b/>
                  <w:color w:val="1155CC"/>
                  <w:sz w:val="20"/>
                  <w:szCs w:val="20"/>
                </w:rPr>
                <w:t>White Rose Maths</w:t>
              </w:r>
            </w:hyperlink>
            <w:r w:rsidR="003B3026">
              <w:rPr>
                <w:sz w:val="20"/>
                <w:szCs w:val="20"/>
              </w:rPr>
              <w:t xml:space="preserve"> </w:t>
            </w:r>
            <w:r w:rsidR="003B3026">
              <w:rPr>
                <w:b/>
                <w:sz w:val="20"/>
                <w:szCs w:val="20"/>
              </w:rPr>
              <w:t>online daily maths lesson</w:t>
            </w:r>
          </w:p>
          <w:p w14:paraId="791FC694" w14:textId="77777777" w:rsidR="003B3026" w:rsidRDefault="00754E2B" w:rsidP="003B3026">
            <w:pPr>
              <w:widowControl w:val="0"/>
              <w:rPr>
                <w:b/>
                <w:sz w:val="20"/>
                <w:szCs w:val="20"/>
              </w:rPr>
            </w:pPr>
            <w:hyperlink r:id="rId39" w:history="1">
              <w:r w:rsidR="003B3026">
                <w:rPr>
                  <w:rStyle w:val="Hyperlink"/>
                  <w:b/>
                  <w:sz w:val="20"/>
                  <w:szCs w:val="20"/>
                </w:rPr>
                <w:t>Bitesize Maths</w:t>
              </w:r>
            </w:hyperlink>
            <w:r w:rsidR="003B3026">
              <w:rPr>
                <w:b/>
                <w:sz w:val="20"/>
                <w:szCs w:val="20"/>
              </w:rPr>
              <w:t xml:space="preserve">  online daily maths lesson</w:t>
            </w:r>
          </w:p>
          <w:p w14:paraId="0C554F1E" w14:textId="5EBA3201" w:rsidR="003B3026" w:rsidRDefault="00754E2B" w:rsidP="00BC3115">
            <w:pPr>
              <w:widowControl w:val="0"/>
              <w:rPr>
                <w:sz w:val="20"/>
                <w:szCs w:val="20"/>
              </w:rPr>
            </w:pPr>
            <w:hyperlink r:id="rId40" w:history="1">
              <w:r w:rsidR="003B3026">
                <w:rPr>
                  <w:rStyle w:val="Hyperlink"/>
                  <w:sz w:val="20"/>
                  <w:szCs w:val="20"/>
                </w:rPr>
                <w:t xml:space="preserve">CODE Maths Hub Daily Fluency Activities </w:t>
              </w:r>
            </w:hyperlink>
            <w:r w:rsidR="003B3026">
              <w:rPr>
                <w:sz w:val="20"/>
                <w:szCs w:val="20"/>
              </w:rPr>
              <w:t xml:space="preserve"> - Day 5 Week 8</w:t>
            </w:r>
          </w:p>
        </w:tc>
      </w:tr>
    </w:tbl>
    <w:p w14:paraId="0C554F21" w14:textId="77777777" w:rsidR="00535E83" w:rsidRDefault="00535E83"/>
    <w:tbl>
      <w:tblPr>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092"/>
      </w:tblGrid>
      <w:tr w:rsidR="00535E83" w14:paraId="0C554F23" w14:textId="77777777">
        <w:trPr>
          <w:jc w:val="center"/>
        </w:trPr>
        <w:tc>
          <w:tcPr>
            <w:tcW w:w="15092" w:type="dxa"/>
            <w:shd w:val="clear" w:color="auto" w:fill="666666"/>
            <w:tcMar>
              <w:top w:w="100" w:type="dxa"/>
              <w:left w:w="100" w:type="dxa"/>
              <w:bottom w:w="100" w:type="dxa"/>
              <w:right w:w="100" w:type="dxa"/>
            </w:tcMar>
          </w:tcPr>
          <w:p w14:paraId="0C554F22" w14:textId="77777777" w:rsidR="00535E83" w:rsidRDefault="00BD08F2">
            <w:pPr>
              <w:widowControl w:val="0"/>
              <w:spacing w:line="240" w:lineRule="auto"/>
              <w:jc w:val="center"/>
              <w:rPr>
                <w:color w:val="FFFFFF"/>
              </w:rPr>
            </w:pPr>
            <w:r>
              <w:rPr>
                <w:b/>
                <w:color w:val="FFFFFF"/>
              </w:rPr>
              <w:t>Learning Project - to be done throughout the week</w:t>
            </w:r>
          </w:p>
        </w:tc>
      </w:tr>
      <w:tr w:rsidR="00535E83" w14:paraId="0C554F2F" w14:textId="77777777">
        <w:trPr>
          <w:jc w:val="center"/>
        </w:trPr>
        <w:tc>
          <w:tcPr>
            <w:tcW w:w="15092" w:type="dxa"/>
            <w:shd w:val="clear" w:color="auto" w:fill="auto"/>
            <w:tcMar>
              <w:top w:w="100" w:type="dxa"/>
              <w:left w:w="100" w:type="dxa"/>
              <w:bottom w:w="100" w:type="dxa"/>
              <w:right w:w="100" w:type="dxa"/>
            </w:tcMar>
          </w:tcPr>
          <w:p w14:paraId="0C554F24" w14:textId="77777777" w:rsidR="00535E83" w:rsidRDefault="00BD08F2">
            <w:pPr>
              <w:rPr>
                <w:b/>
                <w:sz w:val="20"/>
                <w:szCs w:val="20"/>
              </w:rPr>
            </w:pPr>
            <w:r>
              <w:rPr>
                <w:b/>
                <w:sz w:val="20"/>
                <w:szCs w:val="20"/>
              </w:rPr>
              <w:t xml:space="preserve">The project this week aims to provide opportunities for your child to learn more about music. Learning may focus on famous musicians, listening to and performing music and exploring a range of music genres and instruments. </w:t>
            </w:r>
          </w:p>
          <w:p w14:paraId="0C554F25" w14:textId="77777777" w:rsidR="00535E83" w:rsidRDefault="00535E83">
            <w:pPr>
              <w:rPr>
                <w:b/>
                <w:sz w:val="20"/>
                <w:szCs w:val="20"/>
              </w:rPr>
            </w:pPr>
          </w:p>
          <w:p w14:paraId="511057FF" w14:textId="77777777" w:rsidR="00A56147" w:rsidRDefault="00BD08F2" w:rsidP="00A56147">
            <w:pPr>
              <w:numPr>
                <w:ilvl w:val="0"/>
                <w:numId w:val="5"/>
              </w:numPr>
              <w:rPr>
                <w:sz w:val="20"/>
                <w:szCs w:val="20"/>
              </w:rPr>
            </w:pPr>
            <w:r>
              <w:rPr>
                <w:b/>
                <w:sz w:val="20"/>
                <w:szCs w:val="20"/>
                <w:u w:val="single"/>
              </w:rPr>
              <w:lastRenderedPageBreak/>
              <w:t>Famous Musicians-</w:t>
            </w:r>
            <w:r>
              <w:rPr>
                <w:b/>
                <w:sz w:val="20"/>
                <w:szCs w:val="20"/>
              </w:rPr>
              <w:t xml:space="preserve"> </w:t>
            </w:r>
            <w:r>
              <w:rPr>
                <w:sz w:val="20"/>
                <w:szCs w:val="20"/>
              </w:rPr>
              <w:t xml:space="preserve">Find out about famous singers and bands from </w:t>
            </w:r>
            <w:r w:rsidR="00361C09">
              <w:rPr>
                <w:sz w:val="20"/>
                <w:szCs w:val="20"/>
              </w:rPr>
              <w:t>UK</w:t>
            </w:r>
            <w:r w:rsidR="00CF4DBC">
              <w:rPr>
                <w:sz w:val="20"/>
                <w:szCs w:val="20"/>
              </w:rPr>
              <w:t xml:space="preserve"> – perhaps even from </w:t>
            </w:r>
            <w:r w:rsidR="00D02C8C">
              <w:rPr>
                <w:sz w:val="20"/>
                <w:szCs w:val="20"/>
              </w:rPr>
              <w:t>the South West and Cornwall</w:t>
            </w:r>
            <w:r>
              <w:rPr>
                <w:sz w:val="20"/>
                <w:szCs w:val="20"/>
              </w:rPr>
              <w:t xml:space="preserve">. Listen to some of their music. Ask your child to list what they like/dislike about the music. What genre of music is it? Does it remind them of any singers or bands that they know? Create a fact file about the musician/s. </w:t>
            </w:r>
          </w:p>
          <w:p w14:paraId="2C3F0F49" w14:textId="77777777" w:rsidR="00A56147" w:rsidRDefault="00A56147" w:rsidP="00A56147">
            <w:pPr>
              <w:ind w:left="720"/>
              <w:rPr>
                <w:sz w:val="20"/>
                <w:szCs w:val="20"/>
              </w:rPr>
            </w:pPr>
          </w:p>
          <w:p w14:paraId="1172AB3E" w14:textId="55B50C2E" w:rsidR="009E2EE4" w:rsidRPr="00A56147" w:rsidRDefault="009E2EE4" w:rsidP="00A56147">
            <w:pPr>
              <w:numPr>
                <w:ilvl w:val="0"/>
                <w:numId w:val="5"/>
              </w:numPr>
              <w:rPr>
                <w:sz w:val="20"/>
                <w:szCs w:val="20"/>
              </w:rPr>
            </w:pPr>
            <w:r w:rsidRPr="00A56147">
              <w:rPr>
                <w:b/>
                <w:sz w:val="20"/>
                <w:szCs w:val="20"/>
                <w:u w:val="single"/>
              </w:rPr>
              <w:t>Local Music –</w:t>
            </w:r>
            <w:r w:rsidRPr="00A56147">
              <w:rPr>
                <w:sz w:val="20"/>
                <w:szCs w:val="20"/>
              </w:rPr>
              <w:t xml:space="preserve"> visit </w:t>
            </w:r>
            <w:hyperlink r:id="rId41" w:history="1">
              <w:r w:rsidR="00E84C09">
                <w:rPr>
                  <w:rStyle w:val="Hyperlink"/>
                  <w:sz w:val="20"/>
                  <w:szCs w:val="20"/>
                </w:rPr>
                <w:t>this</w:t>
              </w:r>
              <w:r w:rsidRPr="00A56147">
                <w:rPr>
                  <w:rStyle w:val="Hyperlink"/>
                  <w:sz w:val="20"/>
                  <w:szCs w:val="20"/>
                </w:rPr>
                <w:t xml:space="preserve"> website</w:t>
              </w:r>
            </w:hyperlink>
            <w:r w:rsidRPr="00A56147">
              <w:rPr>
                <w:sz w:val="20"/>
                <w:szCs w:val="20"/>
              </w:rPr>
              <w:t xml:space="preserve"> and explore </w:t>
            </w:r>
            <w:r w:rsidR="00A56147" w:rsidRPr="00A56147">
              <w:rPr>
                <w:sz w:val="20"/>
                <w:szCs w:val="20"/>
              </w:rPr>
              <w:t xml:space="preserve">the Cornwall Music Education Hub. There is a selection of links to some useful resources and activities to help with </w:t>
            </w:r>
            <w:proofErr w:type="gramStart"/>
            <w:r w:rsidR="00A56147" w:rsidRPr="00A56147">
              <w:rPr>
                <w:sz w:val="20"/>
                <w:szCs w:val="20"/>
              </w:rPr>
              <w:t>your</w:t>
            </w:r>
            <w:proofErr w:type="gramEnd"/>
            <w:r w:rsidR="00A56147" w:rsidRPr="00A56147">
              <w:rPr>
                <w:sz w:val="20"/>
                <w:szCs w:val="20"/>
              </w:rPr>
              <w:t xml:space="preserve"> at home musical learning!</w:t>
            </w:r>
            <w:r w:rsidR="00A56147">
              <w:rPr>
                <w:sz w:val="20"/>
                <w:szCs w:val="20"/>
              </w:rPr>
              <w:t xml:space="preserve"> You can even </w:t>
            </w:r>
            <w:r w:rsidR="00332B11">
              <w:rPr>
                <w:sz w:val="20"/>
                <w:szCs w:val="20"/>
              </w:rPr>
              <w:t>view the</w:t>
            </w:r>
            <w:r w:rsidR="00A56147">
              <w:rPr>
                <w:sz w:val="20"/>
                <w:szCs w:val="20"/>
              </w:rPr>
              <w:t xml:space="preserve"> </w:t>
            </w:r>
            <w:hyperlink r:id="rId42" w:history="1">
              <w:r w:rsidR="00A56147" w:rsidRPr="00A56147">
                <w:rPr>
                  <w:rStyle w:val="Hyperlink"/>
                  <w:sz w:val="20"/>
                  <w:szCs w:val="20"/>
                </w:rPr>
                <w:t>free virtual music festival on 23</w:t>
              </w:r>
              <w:r w:rsidR="00A56147" w:rsidRPr="00A56147">
                <w:rPr>
                  <w:rStyle w:val="Hyperlink"/>
                  <w:sz w:val="20"/>
                  <w:szCs w:val="20"/>
                  <w:vertAlign w:val="superscript"/>
                </w:rPr>
                <w:t>rd</w:t>
              </w:r>
              <w:r w:rsidR="00A56147" w:rsidRPr="00A56147">
                <w:rPr>
                  <w:rStyle w:val="Hyperlink"/>
                  <w:sz w:val="20"/>
                  <w:szCs w:val="20"/>
                </w:rPr>
                <w:t xml:space="preserve"> June!</w:t>
              </w:r>
            </w:hyperlink>
          </w:p>
          <w:p w14:paraId="0C554F27" w14:textId="77777777" w:rsidR="00535E83" w:rsidRDefault="00535E83">
            <w:pPr>
              <w:rPr>
                <w:sz w:val="20"/>
                <w:szCs w:val="20"/>
              </w:rPr>
            </w:pPr>
          </w:p>
          <w:p w14:paraId="0C554F28" w14:textId="77777777" w:rsidR="00535E83" w:rsidRDefault="00BD08F2">
            <w:pPr>
              <w:numPr>
                <w:ilvl w:val="0"/>
                <w:numId w:val="1"/>
              </w:numPr>
              <w:rPr>
                <w:sz w:val="20"/>
                <w:szCs w:val="20"/>
              </w:rPr>
            </w:pPr>
            <w:r>
              <w:rPr>
                <w:b/>
                <w:sz w:val="20"/>
                <w:szCs w:val="20"/>
                <w:u w:val="single"/>
              </w:rPr>
              <w:t>Making Music-</w:t>
            </w:r>
            <w:r>
              <w:rPr>
                <w:b/>
                <w:sz w:val="20"/>
                <w:szCs w:val="20"/>
              </w:rPr>
              <w:t xml:space="preserve"> </w:t>
            </w:r>
            <w:r>
              <w:rPr>
                <w:sz w:val="20"/>
                <w:szCs w:val="20"/>
              </w:rPr>
              <w:t>Task your child with making a variety of shakers. Using empty bottles from the recycling, fill them with different dry foods/things from the garden</w:t>
            </w:r>
            <w:r>
              <w:rPr>
                <w:b/>
                <w:sz w:val="20"/>
                <w:szCs w:val="20"/>
              </w:rPr>
              <w:t xml:space="preserve">. </w:t>
            </w:r>
            <w:r>
              <w:rPr>
                <w:sz w:val="20"/>
                <w:szCs w:val="20"/>
              </w:rPr>
              <w:t>How can they make the shakers sound different? Ask your child to use the shakers during their family song performance (see above). They could also write a set of instructions for making your own musical shakers.</w:t>
            </w:r>
          </w:p>
          <w:p w14:paraId="0C554F29" w14:textId="77777777" w:rsidR="00535E83" w:rsidRDefault="00535E83">
            <w:pPr>
              <w:rPr>
                <w:sz w:val="20"/>
                <w:szCs w:val="20"/>
              </w:rPr>
            </w:pPr>
          </w:p>
          <w:p w14:paraId="0C554F2A" w14:textId="55133CBC" w:rsidR="00535E83" w:rsidRDefault="00BD08F2">
            <w:pPr>
              <w:numPr>
                <w:ilvl w:val="0"/>
                <w:numId w:val="2"/>
              </w:numPr>
              <w:rPr>
                <w:sz w:val="20"/>
                <w:szCs w:val="20"/>
              </w:rPr>
            </w:pPr>
            <w:r>
              <w:rPr>
                <w:b/>
                <w:sz w:val="20"/>
                <w:szCs w:val="20"/>
                <w:u w:val="single"/>
              </w:rPr>
              <w:t xml:space="preserve">Making More </w:t>
            </w:r>
            <w:proofErr w:type="gramStart"/>
            <w:r>
              <w:rPr>
                <w:b/>
                <w:sz w:val="20"/>
                <w:szCs w:val="20"/>
                <w:u w:val="single"/>
              </w:rPr>
              <w:t>Music!-</w:t>
            </w:r>
            <w:proofErr w:type="gramEnd"/>
            <w:r>
              <w:rPr>
                <w:sz w:val="20"/>
                <w:szCs w:val="20"/>
              </w:rPr>
              <w:t xml:space="preserve">  </w:t>
            </w:r>
            <w:r w:rsidRPr="00B16946">
              <w:rPr>
                <w:bCs/>
                <w:sz w:val="20"/>
                <w:szCs w:val="20"/>
              </w:rPr>
              <w:t xml:space="preserve">Can your child </w:t>
            </w:r>
            <w:r w:rsidRPr="00B16946">
              <w:rPr>
                <w:bCs/>
                <w:sz w:val="20"/>
                <w:szCs w:val="20"/>
                <w:highlight w:val="white"/>
              </w:rPr>
              <w:t>use different parts of their body to make music e.g. clicking fingers, stamping feet. After this, ask your child to design a new instrument. This could be an instrument that belongs to the woodwind or brass family. They can draw and label their design and then make it using materials from the recycling. Does it work? Ask your child to record 3 ways they could improve their design.</w:t>
            </w:r>
            <w:r w:rsidRPr="00B16946">
              <w:rPr>
                <w:sz w:val="20"/>
                <w:szCs w:val="20"/>
                <w:highlight w:val="white"/>
              </w:rPr>
              <w:t xml:space="preserve"> </w:t>
            </w:r>
            <w:r>
              <w:rPr>
                <w:sz w:val="20"/>
                <w:szCs w:val="20"/>
                <w:highlight w:val="white"/>
              </w:rPr>
              <w:t>Share at</w:t>
            </w:r>
            <w:r>
              <w:rPr>
                <w:b/>
                <w:sz w:val="20"/>
                <w:szCs w:val="20"/>
                <w:highlight w:val="white"/>
              </w:rPr>
              <w:t xml:space="preserve"> </w:t>
            </w:r>
            <w:r>
              <w:rPr>
                <w:b/>
                <w:color w:val="0000FF"/>
                <w:sz w:val="20"/>
                <w:szCs w:val="20"/>
                <w:highlight w:val="white"/>
              </w:rPr>
              <w:t>#</w:t>
            </w:r>
            <w:proofErr w:type="spellStart"/>
            <w:r>
              <w:rPr>
                <w:b/>
                <w:color w:val="0000FF"/>
                <w:sz w:val="20"/>
                <w:szCs w:val="20"/>
                <w:highlight w:val="white"/>
              </w:rPr>
              <w:t>TheLearningProjects</w:t>
            </w:r>
            <w:proofErr w:type="spellEnd"/>
            <w:r>
              <w:rPr>
                <w:b/>
                <w:sz w:val="20"/>
                <w:szCs w:val="20"/>
                <w:highlight w:val="white"/>
              </w:rPr>
              <w:t>.</w:t>
            </w:r>
            <w:r>
              <w:rPr>
                <w:sz w:val="20"/>
                <w:szCs w:val="20"/>
              </w:rPr>
              <w:t xml:space="preserve"> </w:t>
            </w:r>
            <w:r w:rsidR="00DF4D47" w:rsidRPr="00332B11">
              <w:rPr>
                <w:sz w:val="20"/>
                <w:szCs w:val="20"/>
              </w:rPr>
              <w:t>Or share them with your teachers using Seesaw</w:t>
            </w:r>
            <w:r w:rsidR="00332B11">
              <w:rPr>
                <w:sz w:val="20"/>
                <w:szCs w:val="20"/>
              </w:rPr>
              <w:t xml:space="preserve"> </w:t>
            </w:r>
            <w:r w:rsidR="00332B11" w:rsidRPr="00332B11">
              <w:rPr>
                <w:sz w:val="20"/>
                <w:szCs w:val="20"/>
              </w:rPr>
              <w:t>or</w:t>
            </w:r>
            <w:r w:rsidR="00DF4D47" w:rsidRPr="00332B11">
              <w:rPr>
                <w:sz w:val="20"/>
                <w:szCs w:val="20"/>
              </w:rPr>
              <w:t xml:space="preserve"> Tapestry.</w:t>
            </w:r>
          </w:p>
          <w:p w14:paraId="0C554F2B" w14:textId="77777777" w:rsidR="00535E83" w:rsidRDefault="00535E83">
            <w:pPr>
              <w:rPr>
                <w:sz w:val="20"/>
                <w:szCs w:val="20"/>
              </w:rPr>
            </w:pPr>
          </w:p>
          <w:p w14:paraId="0C554F2C" w14:textId="77777777" w:rsidR="00535E83" w:rsidRDefault="00BD08F2">
            <w:pPr>
              <w:numPr>
                <w:ilvl w:val="0"/>
                <w:numId w:val="4"/>
              </w:numPr>
              <w:rPr>
                <w:sz w:val="20"/>
                <w:szCs w:val="20"/>
              </w:rPr>
            </w:pPr>
            <w:r>
              <w:rPr>
                <w:b/>
                <w:sz w:val="20"/>
                <w:szCs w:val="20"/>
                <w:u w:val="single"/>
              </w:rPr>
              <w:t xml:space="preserve">The Four Seasons- </w:t>
            </w:r>
            <w:r>
              <w:rPr>
                <w:color w:val="333333"/>
                <w:sz w:val="20"/>
                <w:szCs w:val="20"/>
                <w:highlight w:val="white"/>
              </w:rPr>
              <w:t xml:space="preserve">Vivaldi wrote </w:t>
            </w:r>
            <w:r>
              <w:rPr>
                <w:i/>
                <w:color w:val="333333"/>
                <w:sz w:val="20"/>
                <w:szCs w:val="20"/>
                <w:highlight w:val="white"/>
              </w:rPr>
              <w:t>The Four Seasons</w:t>
            </w:r>
            <w:r>
              <w:rPr>
                <w:color w:val="333333"/>
                <w:sz w:val="20"/>
                <w:szCs w:val="20"/>
                <w:highlight w:val="white"/>
              </w:rPr>
              <w:t xml:space="preserve"> during the early Classical period. Divide a piece of paper into 4 and </w:t>
            </w:r>
            <w:r>
              <w:rPr>
                <w:sz w:val="20"/>
                <w:szCs w:val="20"/>
              </w:rPr>
              <w:t xml:space="preserve">ask your child to draw each season in each box as they listen to the music </w:t>
            </w:r>
            <w:hyperlink r:id="rId43">
              <w:r>
                <w:rPr>
                  <w:color w:val="1155CC"/>
                  <w:sz w:val="20"/>
                  <w:szCs w:val="20"/>
                  <w:u w:val="single"/>
                </w:rPr>
                <w:t>here</w:t>
              </w:r>
            </w:hyperlink>
            <w:r>
              <w:rPr>
                <w:sz w:val="20"/>
                <w:szCs w:val="20"/>
              </w:rPr>
              <w:t xml:space="preserve">. Discuss how each movement sounds different e.g. Spring is energetic and has a fast tempo. </w:t>
            </w:r>
          </w:p>
          <w:p w14:paraId="0C554F2D" w14:textId="77777777" w:rsidR="00535E83" w:rsidRDefault="00535E83">
            <w:pPr>
              <w:rPr>
                <w:sz w:val="20"/>
                <w:szCs w:val="20"/>
              </w:rPr>
            </w:pPr>
          </w:p>
          <w:p w14:paraId="0C554F2E" w14:textId="103679F3" w:rsidR="00231E2C" w:rsidRPr="00A56147" w:rsidRDefault="00BD08F2" w:rsidP="00A56147">
            <w:pPr>
              <w:numPr>
                <w:ilvl w:val="0"/>
                <w:numId w:val="3"/>
              </w:numPr>
              <w:rPr>
                <w:sz w:val="20"/>
                <w:szCs w:val="20"/>
              </w:rPr>
            </w:pPr>
            <w:r>
              <w:rPr>
                <w:b/>
                <w:sz w:val="20"/>
                <w:szCs w:val="20"/>
                <w:u w:val="single"/>
              </w:rPr>
              <w:t>What can I Hear?</w:t>
            </w:r>
            <w:r>
              <w:rPr>
                <w:sz w:val="20"/>
                <w:szCs w:val="20"/>
                <w:u w:val="single"/>
              </w:rPr>
              <w:t xml:space="preserve"> </w:t>
            </w:r>
            <w:r>
              <w:rPr>
                <w:sz w:val="20"/>
                <w:szCs w:val="20"/>
              </w:rPr>
              <w:t xml:space="preserve">Ask your child to visit different places in the home and garden. Get them to list </w:t>
            </w:r>
            <w:proofErr w:type="gramStart"/>
            <w:r>
              <w:rPr>
                <w:sz w:val="20"/>
                <w:szCs w:val="20"/>
              </w:rPr>
              <w:t>all of</w:t>
            </w:r>
            <w:proofErr w:type="gramEnd"/>
            <w:r>
              <w:rPr>
                <w:sz w:val="20"/>
                <w:szCs w:val="20"/>
              </w:rPr>
              <w:t xml:space="preserve"> the different sounds that they can hear e.g. the humming of the fridge. Which room is the noisiest? Encourage them to use words such as </w:t>
            </w:r>
            <w:r>
              <w:rPr>
                <w:b/>
                <w:sz w:val="20"/>
                <w:szCs w:val="20"/>
              </w:rPr>
              <w:t xml:space="preserve">volume, tempo, pitch </w:t>
            </w:r>
            <w:r>
              <w:rPr>
                <w:sz w:val="20"/>
                <w:szCs w:val="20"/>
              </w:rPr>
              <w:t xml:space="preserve">and </w:t>
            </w:r>
            <w:r>
              <w:rPr>
                <w:b/>
                <w:sz w:val="20"/>
                <w:szCs w:val="20"/>
              </w:rPr>
              <w:t xml:space="preserve">beat. </w:t>
            </w:r>
            <w:r>
              <w:rPr>
                <w:sz w:val="20"/>
                <w:szCs w:val="20"/>
              </w:rPr>
              <w:t xml:space="preserve">After this, ask your child to record the sounds and play them to the family. Can the family guess where the sound is coming from? Alternatively, your child can replicate the sound and the family could guess this way instead. </w:t>
            </w:r>
          </w:p>
        </w:tc>
      </w:tr>
      <w:tr w:rsidR="00F241E8" w14:paraId="5FDE310C" w14:textId="77777777" w:rsidTr="00F241E8">
        <w:trPr>
          <w:jc w:val="center"/>
        </w:trPr>
        <w:tc>
          <w:tcPr>
            <w:tcW w:w="15092" w:type="dxa"/>
            <w:shd w:val="clear" w:color="auto" w:fill="808080" w:themeFill="background1" w:themeFillShade="80"/>
            <w:tcMar>
              <w:top w:w="100" w:type="dxa"/>
              <w:left w:w="100" w:type="dxa"/>
              <w:bottom w:w="100" w:type="dxa"/>
              <w:right w:w="100" w:type="dxa"/>
            </w:tcMar>
          </w:tcPr>
          <w:p w14:paraId="79EEF948" w14:textId="24C6DEB9" w:rsidR="00F241E8" w:rsidRDefault="00F241E8" w:rsidP="00F241E8">
            <w:pPr>
              <w:jc w:val="center"/>
              <w:rPr>
                <w:b/>
                <w:sz w:val="20"/>
                <w:szCs w:val="20"/>
              </w:rPr>
            </w:pPr>
            <w:r>
              <w:rPr>
                <w:b/>
                <w:sz w:val="20"/>
                <w:szCs w:val="20"/>
              </w:rPr>
              <w:lastRenderedPageBreak/>
              <w:t>Mindfulness</w:t>
            </w:r>
          </w:p>
        </w:tc>
      </w:tr>
      <w:tr w:rsidR="00F241E8" w14:paraId="69E881AB" w14:textId="77777777">
        <w:trPr>
          <w:jc w:val="center"/>
        </w:trPr>
        <w:tc>
          <w:tcPr>
            <w:tcW w:w="15092" w:type="dxa"/>
            <w:shd w:val="clear" w:color="auto" w:fill="auto"/>
            <w:tcMar>
              <w:top w:w="100" w:type="dxa"/>
              <w:left w:w="100" w:type="dxa"/>
              <w:bottom w:w="100" w:type="dxa"/>
              <w:right w:w="100" w:type="dxa"/>
            </w:tcMar>
          </w:tcPr>
          <w:p w14:paraId="38A6A927" w14:textId="6DBDFA78" w:rsidR="00447EB2" w:rsidRPr="00447EB2" w:rsidRDefault="00447EB2" w:rsidP="00447EB2">
            <w:pPr>
              <w:pStyle w:val="paragraph"/>
              <w:spacing w:before="0" w:beforeAutospacing="0" w:after="0" w:afterAutospacing="0"/>
              <w:textAlignment w:val="baseline"/>
              <w:rPr>
                <w:rFonts w:ascii="Arial" w:hAnsi="Arial" w:cs="Arial"/>
                <w:sz w:val="16"/>
                <w:szCs w:val="16"/>
              </w:rPr>
            </w:pPr>
            <w:r w:rsidRPr="00447EB2">
              <w:rPr>
                <w:rStyle w:val="normaltextrun"/>
                <w:rFonts w:ascii="Arial" w:hAnsi="Arial" w:cs="Arial"/>
                <w:sz w:val="20"/>
                <w:szCs w:val="20"/>
                <w:lang w:val="en-US"/>
              </w:rPr>
              <w:t>Help your child find a quiet space where they can lay down comfortably.</w:t>
            </w:r>
            <w:r w:rsidRPr="00447EB2">
              <w:rPr>
                <w:rStyle w:val="eop"/>
                <w:rFonts w:ascii="Arial" w:hAnsi="Arial" w:cs="Arial"/>
                <w:sz w:val="20"/>
                <w:szCs w:val="20"/>
              </w:rPr>
              <w:t> </w:t>
            </w:r>
          </w:p>
          <w:p w14:paraId="6CB3FCB4" w14:textId="77777777" w:rsidR="00447EB2" w:rsidRPr="00447EB2" w:rsidRDefault="00447EB2" w:rsidP="00447EB2">
            <w:pPr>
              <w:pStyle w:val="paragraph"/>
              <w:spacing w:before="0" w:beforeAutospacing="0" w:after="0" w:afterAutospacing="0"/>
              <w:textAlignment w:val="baseline"/>
              <w:rPr>
                <w:rFonts w:ascii="Arial" w:hAnsi="Arial" w:cs="Arial"/>
                <w:sz w:val="16"/>
                <w:szCs w:val="16"/>
              </w:rPr>
            </w:pPr>
            <w:r w:rsidRPr="00447EB2">
              <w:rPr>
                <w:rStyle w:val="normaltextrun"/>
                <w:rFonts w:ascii="Arial" w:hAnsi="Arial" w:cs="Arial"/>
                <w:sz w:val="20"/>
                <w:szCs w:val="20"/>
                <w:lang w:val="en-US"/>
              </w:rPr>
              <w:t>Today we will use music as a tool to help us relax. </w:t>
            </w:r>
            <w:r w:rsidRPr="00447EB2">
              <w:rPr>
                <w:rStyle w:val="eop"/>
                <w:rFonts w:ascii="Arial" w:hAnsi="Arial" w:cs="Arial"/>
                <w:sz w:val="20"/>
                <w:szCs w:val="20"/>
              </w:rPr>
              <w:t> </w:t>
            </w:r>
          </w:p>
          <w:p w14:paraId="2629E7E6" w14:textId="755F4B93" w:rsidR="00447EB2" w:rsidRPr="00447EB2" w:rsidRDefault="00447EB2" w:rsidP="00447EB2">
            <w:pPr>
              <w:pStyle w:val="paragraph"/>
              <w:spacing w:before="0" w:beforeAutospacing="0" w:after="0" w:afterAutospacing="0"/>
              <w:textAlignment w:val="baseline"/>
              <w:rPr>
                <w:rFonts w:ascii="Arial" w:hAnsi="Arial" w:cs="Arial"/>
                <w:sz w:val="16"/>
                <w:szCs w:val="16"/>
              </w:rPr>
            </w:pPr>
            <w:r w:rsidRPr="00447EB2">
              <w:rPr>
                <w:rStyle w:val="normaltextrun"/>
                <w:rFonts w:ascii="Arial" w:hAnsi="Arial" w:cs="Arial"/>
                <w:sz w:val="20"/>
                <w:szCs w:val="20"/>
                <w:lang w:val="en-US"/>
              </w:rPr>
              <w:t>Explain to your child that you will play some music for them to listen to as they lay still and focus on taking big, slow breaths. </w:t>
            </w:r>
            <w:r w:rsidRPr="00447EB2">
              <w:rPr>
                <w:rStyle w:val="eop"/>
                <w:rFonts w:ascii="Arial" w:hAnsi="Arial" w:cs="Arial"/>
                <w:sz w:val="20"/>
                <w:szCs w:val="20"/>
              </w:rPr>
              <w:t> </w:t>
            </w:r>
          </w:p>
          <w:p w14:paraId="3D9C04B4" w14:textId="7E9AC497" w:rsidR="00447EB2" w:rsidRPr="00447EB2" w:rsidRDefault="00447EB2" w:rsidP="00447EB2">
            <w:pPr>
              <w:pStyle w:val="paragraph"/>
              <w:spacing w:before="0" w:beforeAutospacing="0" w:after="0" w:afterAutospacing="0"/>
              <w:textAlignment w:val="baseline"/>
              <w:rPr>
                <w:rFonts w:ascii="Arial" w:hAnsi="Arial" w:cs="Arial"/>
                <w:sz w:val="16"/>
                <w:szCs w:val="16"/>
              </w:rPr>
            </w:pPr>
            <w:r w:rsidRPr="00447EB2">
              <w:rPr>
                <w:rStyle w:val="normaltextrun"/>
                <w:rFonts w:ascii="Arial" w:hAnsi="Arial" w:cs="Arial"/>
                <w:sz w:val="20"/>
                <w:szCs w:val="20"/>
                <w:lang w:val="en-US"/>
              </w:rPr>
              <w:t>You could help them to relax further by guiding them first to relax their toes, then the rest of their legs, now relax the tummy and the chest, followed by arms and hands. Finally relax every part of the face. Now the entire body is completely relaxed. </w:t>
            </w:r>
            <w:r w:rsidRPr="00447EB2">
              <w:rPr>
                <w:rStyle w:val="eop"/>
                <w:rFonts w:ascii="Arial" w:hAnsi="Arial" w:cs="Arial"/>
                <w:sz w:val="20"/>
                <w:szCs w:val="20"/>
              </w:rPr>
              <w:t> </w:t>
            </w:r>
          </w:p>
          <w:p w14:paraId="6D524898" w14:textId="7DE7286E" w:rsidR="00447EB2" w:rsidRPr="00803B8E" w:rsidRDefault="00447EB2" w:rsidP="00447EB2">
            <w:pPr>
              <w:pStyle w:val="paragraph"/>
              <w:spacing w:before="0" w:beforeAutospacing="0" w:after="0" w:afterAutospacing="0"/>
              <w:textAlignment w:val="baseline"/>
              <w:rPr>
                <w:rFonts w:ascii="Arial" w:hAnsi="Arial" w:cs="Arial"/>
                <w:sz w:val="16"/>
                <w:szCs w:val="16"/>
              </w:rPr>
            </w:pPr>
            <w:r w:rsidRPr="00447EB2">
              <w:rPr>
                <w:rStyle w:val="normaltextrun"/>
                <w:rFonts w:ascii="Arial" w:hAnsi="Arial" w:cs="Arial"/>
                <w:sz w:val="20"/>
                <w:szCs w:val="20"/>
                <w:lang w:val="en-US"/>
              </w:rPr>
              <w:t>Your child can stay here, just listening and relaxing, for as long as they feel comfortable.</w:t>
            </w:r>
            <w:r w:rsidRPr="00447EB2">
              <w:rPr>
                <w:rStyle w:val="eop"/>
                <w:rFonts w:ascii="Arial" w:hAnsi="Arial" w:cs="Arial"/>
                <w:sz w:val="20"/>
                <w:szCs w:val="20"/>
              </w:rPr>
              <w:t> </w:t>
            </w:r>
          </w:p>
          <w:p w14:paraId="7B3636FD" w14:textId="5B1712A4" w:rsidR="00F241E8" w:rsidRPr="00447EB2" w:rsidRDefault="00754E2B" w:rsidP="00447EB2">
            <w:pPr>
              <w:pStyle w:val="paragraph"/>
              <w:spacing w:before="0" w:beforeAutospacing="0" w:after="0" w:afterAutospacing="0"/>
              <w:textAlignment w:val="baseline"/>
              <w:rPr>
                <w:rFonts w:ascii="Arial" w:hAnsi="Arial" w:cs="Arial"/>
                <w:sz w:val="20"/>
                <w:szCs w:val="20"/>
              </w:rPr>
            </w:pPr>
            <w:hyperlink r:id="rId44" w:tgtFrame="_blank" w:history="1">
              <w:r w:rsidR="00447EB2" w:rsidRPr="00447EB2">
                <w:rPr>
                  <w:rStyle w:val="normaltextrun"/>
                  <w:rFonts w:ascii="Arial" w:hAnsi="Arial" w:cs="Arial"/>
                  <w:color w:val="0563C1"/>
                  <w:sz w:val="20"/>
                  <w:szCs w:val="20"/>
                  <w:u w:val="single"/>
                  <w:lang w:val="en-US"/>
                </w:rPr>
                <w:t>Click this link for a music suggestion.</w:t>
              </w:r>
            </w:hyperlink>
            <w:r w:rsidR="00447EB2" w:rsidRPr="00447EB2">
              <w:rPr>
                <w:rStyle w:val="eop"/>
                <w:rFonts w:ascii="Arial" w:hAnsi="Arial" w:cs="Arial"/>
                <w:sz w:val="20"/>
                <w:szCs w:val="20"/>
              </w:rPr>
              <w:t> </w:t>
            </w:r>
          </w:p>
        </w:tc>
      </w:tr>
      <w:tr w:rsidR="00535E83" w14:paraId="0C554F31" w14:textId="77777777">
        <w:trPr>
          <w:jc w:val="center"/>
        </w:trPr>
        <w:tc>
          <w:tcPr>
            <w:tcW w:w="15092" w:type="dxa"/>
            <w:shd w:val="clear" w:color="auto" w:fill="999999"/>
            <w:tcMar>
              <w:top w:w="100" w:type="dxa"/>
              <w:left w:w="100" w:type="dxa"/>
              <w:bottom w:w="100" w:type="dxa"/>
              <w:right w:w="100" w:type="dxa"/>
            </w:tcMar>
          </w:tcPr>
          <w:p w14:paraId="0C554F30" w14:textId="77777777" w:rsidR="00535E83" w:rsidRDefault="00BD08F2">
            <w:pPr>
              <w:jc w:val="center"/>
            </w:pPr>
            <w:r>
              <w:rPr>
                <w:b/>
              </w:rPr>
              <w:t>STEM Learning Opportunities #</w:t>
            </w:r>
            <w:proofErr w:type="spellStart"/>
            <w:r>
              <w:rPr>
                <w:b/>
              </w:rPr>
              <w:t>sciencefromhome</w:t>
            </w:r>
            <w:proofErr w:type="spellEnd"/>
          </w:p>
        </w:tc>
      </w:tr>
      <w:tr w:rsidR="00535E83" w14:paraId="0C554F38" w14:textId="77777777">
        <w:trPr>
          <w:jc w:val="center"/>
        </w:trPr>
        <w:tc>
          <w:tcPr>
            <w:tcW w:w="15092" w:type="dxa"/>
            <w:shd w:val="clear" w:color="auto" w:fill="auto"/>
            <w:tcMar>
              <w:top w:w="100" w:type="dxa"/>
              <w:left w:w="100" w:type="dxa"/>
              <w:bottom w:w="100" w:type="dxa"/>
              <w:right w:w="100" w:type="dxa"/>
            </w:tcMar>
          </w:tcPr>
          <w:p w14:paraId="0C554F32" w14:textId="77777777" w:rsidR="00535E83" w:rsidRDefault="00BD08F2">
            <w:pPr>
              <w:spacing w:line="240" w:lineRule="auto"/>
              <w:rPr>
                <w:b/>
                <w:sz w:val="20"/>
                <w:szCs w:val="20"/>
                <w:u w:val="single"/>
              </w:rPr>
            </w:pPr>
            <w:r>
              <w:rPr>
                <w:b/>
                <w:sz w:val="20"/>
                <w:szCs w:val="20"/>
                <w:u w:val="single"/>
              </w:rPr>
              <w:t>Making Instruments – Animal Sounds</w:t>
            </w:r>
          </w:p>
          <w:p w14:paraId="0C554F33" w14:textId="77777777" w:rsidR="00535E83" w:rsidRDefault="00BD08F2">
            <w:pPr>
              <w:numPr>
                <w:ilvl w:val="0"/>
                <w:numId w:val="6"/>
              </w:numPr>
              <w:spacing w:line="240" w:lineRule="auto"/>
              <w:rPr>
                <w:sz w:val="20"/>
                <w:szCs w:val="20"/>
              </w:rPr>
            </w:pPr>
            <w:r>
              <w:rPr>
                <w:sz w:val="20"/>
                <w:szCs w:val="20"/>
              </w:rPr>
              <w:t xml:space="preserve">How many different animal sounds can you make with your voice? </w:t>
            </w:r>
          </w:p>
          <w:p w14:paraId="0C554F34" w14:textId="77777777" w:rsidR="00535E83" w:rsidRDefault="00BD08F2">
            <w:pPr>
              <w:numPr>
                <w:ilvl w:val="0"/>
                <w:numId w:val="6"/>
              </w:numPr>
              <w:spacing w:line="240" w:lineRule="auto"/>
              <w:rPr>
                <w:sz w:val="20"/>
                <w:szCs w:val="20"/>
              </w:rPr>
            </w:pPr>
            <w:r>
              <w:rPr>
                <w:sz w:val="20"/>
                <w:szCs w:val="20"/>
              </w:rPr>
              <w:t>Try making an instrument that sounds like a chicken. You will need: tin can/plastic cup, and some string.</w:t>
            </w:r>
          </w:p>
          <w:p w14:paraId="0C554F35" w14:textId="77777777" w:rsidR="00535E83" w:rsidRDefault="00BD08F2">
            <w:pPr>
              <w:numPr>
                <w:ilvl w:val="0"/>
                <w:numId w:val="6"/>
              </w:numPr>
              <w:spacing w:line="240" w:lineRule="auto"/>
              <w:rPr>
                <w:sz w:val="20"/>
                <w:szCs w:val="20"/>
              </w:rPr>
            </w:pPr>
            <w:r>
              <w:rPr>
                <w:sz w:val="20"/>
                <w:szCs w:val="20"/>
              </w:rPr>
              <w:t xml:space="preserve"> Make a small hole in the base of a tin can or plastic cup.</w:t>
            </w:r>
          </w:p>
          <w:p w14:paraId="0C554F36" w14:textId="77777777" w:rsidR="00535E83" w:rsidRDefault="00BD08F2">
            <w:pPr>
              <w:numPr>
                <w:ilvl w:val="0"/>
                <w:numId w:val="6"/>
              </w:numPr>
              <w:spacing w:line="240" w:lineRule="auto"/>
              <w:rPr>
                <w:sz w:val="20"/>
                <w:szCs w:val="20"/>
              </w:rPr>
            </w:pPr>
            <w:r>
              <w:rPr>
                <w:sz w:val="20"/>
                <w:szCs w:val="20"/>
              </w:rPr>
              <w:t xml:space="preserve">Thread string through with and knot on the inside. Wet your fingers and run them down the string to produce a chicken noise.  </w:t>
            </w:r>
          </w:p>
          <w:p w14:paraId="0C554F37" w14:textId="77777777" w:rsidR="00535E83" w:rsidRDefault="00BD08F2">
            <w:pPr>
              <w:numPr>
                <w:ilvl w:val="0"/>
                <w:numId w:val="6"/>
              </w:numPr>
              <w:spacing w:line="240" w:lineRule="auto"/>
              <w:rPr>
                <w:sz w:val="20"/>
                <w:szCs w:val="20"/>
              </w:rPr>
            </w:pPr>
            <w:r>
              <w:rPr>
                <w:sz w:val="20"/>
                <w:szCs w:val="20"/>
              </w:rPr>
              <w:t xml:space="preserve">For more ideas </w:t>
            </w:r>
            <w:proofErr w:type="gramStart"/>
            <w:r>
              <w:rPr>
                <w:sz w:val="20"/>
                <w:szCs w:val="20"/>
              </w:rPr>
              <w:t>take a look</w:t>
            </w:r>
            <w:proofErr w:type="gramEnd"/>
            <w:r>
              <w:rPr>
                <w:sz w:val="20"/>
                <w:szCs w:val="20"/>
              </w:rPr>
              <w:t xml:space="preserve"> at the full resources </w:t>
            </w:r>
            <w:hyperlink r:id="rId45">
              <w:r>
                <w:rPr>
                  <w:color w:val="1155CC"/>
                  <w:sz w:val="20"/>
                  <w:szCs w:val="20"/>
                  <w:u w:val="single"/>
                </w:rPr>
                <w:t>here</w:t>
              </w:r>
            </w:hyperlink>
            <w:r>
              <w:rPr>
                <w:sz w:val="20"/>
                <w:szCs w:val="20"/>
              </w:rPr>
              <w:t xml:space="preserve">. </w:t>
            </w:r>
          </w:p>
        </w:tc>
      </w:tr>
      <w:tr w:rsidR="00535E83" w14:paraId="0C554F3A" w14:textId="77777777">
        <w:trPr>
          <w:jc w:val="center"/>
        </w:trPr>
        <w:tc>
          <w:tcPr>
            <w:tcW w:w="15092" w:type="dxa"/>
            <w:shd w:val="clear" w:color="auto" w:fill="999999"/>
            <w:tcMar>
              <w:top w:w="100" w:type="dxa"/>
              <w:left w:w="100" w:type="dxa"/>
              <w:bottom w:w="100" w:type="dxa"/>
              <w:right w:w="100" w:type="dxa"/>
            </w:tcMar>
          </w:tcPr>
          <w:p w14:paraId="0C554F39" w14:textId="77777777" w:rsidR="00535E83" w:rsidRDefault="00BD08F2">
            <w:pPr>
              <w:jc w:val="center"/>
            </w:pPr>
            <w:r>
              <w:rPr>
                <w:b/>
              </w:rPr>
              <w:lastRenderedPageBreak/>
              <w:t>Additional learning resources parents may wish to engage with</w:t>
            </w:r>
          </w:p>
        </w:tc>
      </w:tr>
      <w:tr w:rsidR="00535E83" w14:paraId="0C554F40" w14:textId="77777777">
        <w:trPr>
          <w:jc w:val="center"/>
        </w:trPr>
        <w:tc>
          <w:tcPr>
            <w:tcW w:w="15092" w:type="dxa"/>
            <w:shd w:val="clear" w:color="auto" w:fill="auto"/>
            <w:tcMar>
              <w:top w:w="100" w:type="dxa"/>
              <w:left w:w="100" w:type="dxa"/>
              <w:bottom w:w="100" w:type="dxa"/>
              <w:right w:w="100" w:type="dxa"/>
            </w:tcMar>
          </w:tcPr>
          <w:p w14:paraId="0C554F3B" w14:textId="6252D3C3" w:rsidR="00535E83" w:rsidRDefault="00754E2B">
            <w:pPr>
              <w:widowControl w:val="0"/>
              <w:numPr>
                <w:ilvl w:val="0"/>
                <w:numId w:val="7"/>
              </w:numPr>
              <w:spacing w:line="240" w:lineRule="auto"/>
              <w:rPr>
                <w:sz w:val="20"/>
                <w:szCs w:val="20"/>
              </w:rPr>
            </w:pPr>
            <w:hyperlink r:id="rId46">
              <w:r w:rsidR="00BD08F2">
                <w:rPr>
                  <w:b/>
                  <w:color w:val="1155CC"/>
                  <w:sz w:val="20"/>
                  <w:szCs w:val="20"/>
                  <w:u w:val="single"/>
                </w:rPr>
                <w:t>White Rose Maths</w:t>
              </w:r>
            </w:hyperlink>
            <w:r w:rsidR="00BD08F2">
              <w:rPr>
                <w:sz w:val="20"/>
                <w:szCs w:val="20"/>
              </w:rPr>
              <w:t xml:space="preserve"> online maths lessons. </w:t>
            </w:r>
          </w:p>
          <w:p w14:paraId="0C554F3C" w14:textId="77777777" w:rsidR="00535E83" w:rsidRDefault="00754E2B">
            <w:pPr>
              <w:widowControl w:val="0"/>
              <w:numPr>
                <w:ilvl w:val="0"/>
                <w:numId w:val="7"/>
              </w:numPr>
              <w:spacing w:line="240" w:lineRule="auto"/>
              <w:rPr>
                <w:sz w:val="20"/>
                <w:szCs w:val="20"/>
              </w:rPr>
            </w:pPr>
            <w:hyperlink r:id="rId47">
              <w:proofErr w:type="spellStart"/>
              <w:r w:rsidR="00BD08F2">
                <w:rPr>
                  <w:b/>
                  <w:color w:val="1155CC"/>
                  <w:sz w:val="20"/>
                  <w:szCs w:val="20"/>
                  <w:u w:val="single"/>
                </w:rPr>
                <w:t>Numbots</w:t>
              </w:r>
              <w:proofErr w:type="spellEnd"/>
            </w:hyperlink>
            <w:r w:rsidR="00BD08F2">
              <w:rPr>
                <w:b/>
                <w:sz w:val="20"/>
                <w:szCs w:val="20"/>
              </w:rPr>
              <w:t>.</w:t>
            </w:r>
            <w:r w:rsidR="00BD08F2">
              <w:rPr>
                <w:sz w:val="20"/>
                <w:szCs w:val="20"/>
              </w:rPr>
              <w:t xml:space="preserve"> Your child can access this programme with their school login.  </w:t>
            </w:r>
          </w:p>
          <w:p w14:paraId="0C554F3D" w14:textId="77777777" w:rsidR="00535E83" w:rsidRDefault="00754E2B">
            <w:pPr>
              <w:widowControl w:val="0"/>
              <w:numPr>
                <w:ilvl w:val="0"/>
                <w:numId w:val="7"/>
              </w:numPr>
              <w:spacing w:line="240" w:lineRule="auto"/>
              <w:rPr>
                <w:sz w:val="20"/>
                <w:szCs w:val="20"/>
              </w:rPr>
            </w:pPr>
            <w:hyperlink r:id="rId48">
              <w:r w:rsidR="00BD08F2">
                <w:rPr>
                  <w:sz w:val="20"/>
                  <w:szCs w:val="20"/>
                </w:rPr>
                <w:t>IXL</w:t>
              </w:r>
            </w:hyperlink>
            <w:r w:rsidR="00BD08F2">
              <w:rPr>
                <w:sz w:val="20"/>
                <w:szCs w:val="20"/>
              </w:rPr>
              <w:t xml:space="preserve">- Click here for </w:t>
            </w:r>
            <w:hyperlink r:id="rId49">
              <w:r w:rsidR="00BD08F2">
                <w:rPr>
                  <w:b/>
                  <w:color w:val="1155CC"/>
                  <w:sz w:val="20"/>
                  <w:szCs w:val="20"/>
                  <w:u w:val="single"/>
                </w:rPr>
                <w:t>Year 1</w:t>
              </w:r>
            </w:hyperlink>
            <w:r w:rsidR="00BD08F2">
              <w:rPr>
                <w:b/>
                <w:sz w:val="20"/>
                <w:szCs w:val="20"/>
              </w:rPr>
              <w:t xml:space="preserve"> </w:t>
            </w:r>
            <w:r w:rsidR="00BD08F2">
              <w:rPr>
                <w:sz w:val="20"/>
                <w:szCs w:val="20"/>
              </w:rPr>
              <w:t>or here for</w:t>
            </w:r>
            <w:r w:rsidR="00BD08F2">
              <w:rPr>
                <w:b/>
                <w:sz w:val="20"/>
                <w:szCs w:val="20"/>
              </w:rPr>
              <w:t xml:space="preserve"> </w:t>
            </w:r>
            <w:hyperlink r:id="rId50">
              <w:r w:rsidR="00BD08F2">
                <w:rPr>
                  <w:b/>
                  <w:color w:val="1155CC"/>
                  <w:sz w:val="20"/>
                  <w:szCs w:val="20"/>
                  <w:u w:val="single"/>
                </w:rPr>
                <w:t>Year 2</w:t>
              </w:r>
            </w:hyperlink>
            <w:r w:rsidR="00BD08F2">
              <w:rPr>
                <w:sz w:val="20"/>
                <w:szCs w:val="20"/>
              </w:rPr>
              <w:t xml:space="preserve"> . There are interactive games to play and guides for parents. </w:t>
            </w:r>
          </w:p>
          <w:p w14:paraId="0C554F3F" w14:textId="77777777" w:rsidR="00535E83" w:rsidRDefault="00754E2B">
            <w:pPr>
              <w:widowControl w:val="0"/>
              <w:numPr>
                <w:ilvl w:val="0"/>
                <w:numId w:val="7"/>
              </w:numPr>
              <w:spacing w:line="240" w:lineRule="auto"/>
              <w:rPr>
                <w:sz w:val="20"/>
                <w:szCs w:val="20"/>
              </w:rPr>
            </w:pPr>
            <w:hyperlink r:id="rId51">
              <w:r w:rsidR="00BD08F2">
                <w:rPr>
                  <w:b/>
                  <w:color w:val="1155CC"/>
                  <w:sz w:val="20"/>
                  <w:szCs w:val="20"/>
                  <w:u w:val="single"/>
                </w:rPr>
                <w:t>Y1 Talk for Writing Home-school Booklets</w:t>
              </w:r>
            </w:hyperlink>
            <w:r w:rsidR="00BD08F2">
              <w:t xml:space="preserve"> and </w:t>
            </w:r>
            <w:hyperlink r:id="rId52">
              <w:r w:rsidR="00BD08F2">
                <w:rPr>
                  <w:b/>
                  <w:color w:val="1155CC"/>
                  <w:u w:val="single"/>
                </w:rPr>
                <w:t>Y2</w:t>
              </w:r>
            </w:hyperlink>
            <w:r w:rsidR="00BD08F2">
              <w:t xml:space="preserve"> </w:t>
            </w:r>
            <w:r w:rsidR="00BD08F2">
              <w:rPr>
                <w:sz w:val="20"/>
                <w:szCs w:val="20"/>
              </w:rPr>
              <w:t xml:space="preserve">are an excellent resource to support your child’s speaking and listening, reading and writing skills. </w:t>
            </w:r>
          </w:p>
        </w:tc>
      </w:tr>
      <w:tr w:rsidR="00535E83" w14:paraId="0C554F47" w14:textId="77777777">
        <w:trPr>
          <w:jc w:val="center"/>
        </w:trPr>
        <w:tc>
          <w:tcPr>
            <w:tcW w:w="15092" w:type="dxa"/>
            <w:shd w:val="clear" w:color="auto" w:fill="666666"/>
            <w:tcMar>
              <w:top w:w="100" w:type="dxa"/>
              <w:left w:w="100" w:type="dxa"/>
              <w:bottom w:w="100" w:type="dxa"/>
              <w:right w:w="100" w:type="dxa"/>
            </w:tcMar>
          </w:tcPr>
          <w:p w14:paraId="0C554F44" w14:textId="77777777" w:rsidR="00535E83" w:rsidRDefault="00BD08F2">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14:paraId="0C554F45" w14:textId="77777777" w:rsidR="00535E83" w:rsidRDefault="00BD08F2">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14:paraId="0C554F46" w14:textId="77777777" w:rsidR="00535E83" w:rsidRDefault="00BD08F2">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14:anchorId="0C554F4B" wp14:editId="0C554F4C">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3"/>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8241" behindDoc="0" locked="0" layoutInCell="1" hidden="0" allowOverlap="1" wp14:anchorId="0C554F4D" wp14:editId="0C554F4E">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4"/>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8242" behindDoc="0" locked="0" layoutInCell="1" hidden="0" allowOverlap="1" wp14:anchorId="0C554F4F" wp14:editId="0C554F50">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5"/>
                          <a:srcRect/>
                          <a:stretch>
                            <a:fillRect/>
                          </a:stretch>
                        </pic:blipFill>
                        <pic:spPr>
                          <a:xfrm>
                            <a:off x="0" y="0"/>
                            <a:ext cx="1898623" cy="930937"/>
                          </a:xfrm>
                          <a:prstGeom prst="rect">
                            <a:avLst/>
                          </a:prstGeom>
                          <a:ln w="25400">
                            <a:solidFill>
                              <a:srgbClr val="000000"/>
                            </a:solidFill>
                            <a:prstDash val="solid"/>
                          </a:ln>
                        </pic:spPr>
                      </pic:pic>
                    </a:graphicData>
                  </a:graphic>
                </wp:anchor>
              </w:drawing>
            </w:r>
          </w:p>
        </w:tc>
      </w:tr>
    </w:tbl>
    <w:p w14:paraId="0C554F48" w14:textId="77777777" w:rsidR="00535E83" w:rsidRDefault="00BD08F2">
      <w:pPr>
        <w:jc w:val="center"/>
      </w:pPr>
      <w:r>
        <w:rPr>
          <w:rFonts w:ascii="Architects Daughter" w:eastAsia="Architects Daughter" w:hAnsi="Architects Daughter" w:cs="Architects Daughter"/>
          <w:sz w:val="24"/>
          <w:szCs w:val="24"/>
        </w:rPr>
        <w:t>www.robinhoodMAT.co.uk</w:t>
      </w:r>
    </w:p>
    <w:sectPr w:rsidR="00535E83">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Architects Daughte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F6AAB"/>
    <w:multiLevelType w:val="multilevel"/>
    <w:tmpl w:val="0016B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6E1A3B"/>
    <w:multiLevelType w:val="multilevel"/>
    <w:tmpl w:val="E34A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340F2F"/>
    <w:multiLevelType w:val="multilevel"/>
    <w:tmpl w:val="5DA88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C23246"/>
    <w:multiLevelType w:val="multilevel"/>
    <w:tmpl w:val="DD9E8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922A9B"/>
    <w:multiLevelType w:val="multilevel"/>
    <w:tmpl w:val="5DBA0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E575A1"/>
    <w:multiLevelType w:val="multilevel"/>
    <w:tmpl w:val="F7F64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0E844BE"/>
    <w:multiLevelType w:val="multilevel"/>
    <w:tmpl w:val="C84EF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5"/>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83"/>
    <w:rsid w:val="00001BFE"/>
    <w:rsid w:val="000038D1"/>
    <w:rsid w:val="00056C36"/>
    <w:rsid w:val="000E51AD"/>
    <w:rsid w:val="001616AE"/>
    <w:rsid w:val="001777D4"/>
    <w:rsid w:val="001831EF"/>
    <w:rsid w:val="001A0BAE"/>
    <w:rsid w:val="001B4ECF"/>
    <w:rsid w:val="001D532D"/>
    <w:rsid w:val="001E38BD"/>
    <w:rsid w:val="00226DC8"/>
    <w:rsid w:val="00231E2C"/>
    <w:rsid w:val="002655C6"/>
    <w:rsid w:val="002A539F"/>
    <w:rsid w:val="002C400F"/>
    <w:rsid w:val="00332B11"/>
    <w:rsid w:val="0035089F"/>
    <w:rsid w:val="00361C09"/>
    <w:rsid w:val="003901B5"/>
    <w:rsid w:val="003B3026"/>
    <w:rsid w:val="003E189C"/>
    <w:rsid w:val="004230C6"/>
    <w:rsid w:val="004249BF"/>
    <w:rsid w:val="004335E5"/>
    <w:rsid w:val="004402FC"/>
    <w:rsid w:val="00447EB2"/>
    <w:rsid w:val="004A2073"/>
    <w:rsid w:val="00535E83"/>
    <w:rsid w:val="00542460"/>
    <w:rsid w:val="005A4533"/>
    <w:rsid w:val="006134FF"/>
    <w:rsid w:val="00647B84"/>
    <w:rsid w:val="00676C69"/>
    <w:rsid w:val="00690288"/>
    <w:rsid w:val="006C59DE"/>
    <w:rsid w:val="006F2D0B"/>
    <w:rsid w:val="00754E2B"/>
    <w:rsid w:val="0075772E"/>
    <w:rsid w:val="00763F67"/>
    <w:rsid w:val="00764082"/>
    <w:rsid w:val="00803B8E"/>
    <w:rsid w:val="00850B73"/>
    <w:rsid w:val="008A467E"/>
    <w:rsid w:val="00957658"/>
    <w:rsid w:val="0098290A"/>
    <w:rsid w:val="00995513"/>
    <w:rsid w:val="00995943"/>
    <w:rsid w:val="009A32C7"/>
    <w:rsid w:val="009D4CBE"/>
    <w:rsid w:val="009E2EE4"/>
    <w:rsid w:val="009E4FC2"/>
    <w:rsid w:val="00A56147"/>
    <w:rsid w:val="00AC42E4"/>
    <w:rsid w:val="00B00C0B"/>
    <w:rsid w:val="00B07D6A"/>
    <w:rsid w:val="00B16946"/>
    <w:rsid w:val="00B51FD6"/>
    <w:rsid w:val="00B52570"/>
    <w:rsid w:val="00BB04E4"/>
    <w:rsid w:val="00BC3115"/>
    <w:rsid w:val="00BD08F2"/>
    <w:rsid w:val="00BD5AA5"/>
    <w:rsid w:val="00C16582"/>
    <w:rsid w:val="00C20BDA"/>
    <w:rsid w:val="00C5432B"/>
    <w:rsid w:val="00C71FA2"/>
    <w:rsid w:val="00C755DD"/>
    <w:rsid w:val="00C828B5"/>
    <w:rsid w:val="00C87FEA"/>
    <w:rsid w:val="00CB6F6B"/>
    <w:rsid w:val="00CF4DBC"/>
    <w:rsid w:val="00D02C8C"/>
    <w:rsid w:val="00D17AA8"/>
    <w:rsid w:val="00D24529"/>
    <w:rsid w:val="00D3548D"/>
    <w:rsid w:val="00D827DF"/>
    <w:rsid w:val="00D8579A"/>
    <w:rsid w:val="00DD260D"/>
    <w:rsid w:val="00DF4D47"/>
    <w:rsid w:val="00E07AA6"/>
    <w:rsid w:val="00E14D26"/>
    <w:rsid w:val="00E21622"/>
    <w:rsid w:val="00E35D2B"/>
    <w:rsid w:val="00E432DB"/>
    <w:rsid w:val="00E55DD8"/>
    <w:rsid w:val="00E7210C"/>
    <w:rsid w:val="00E7227F"/>
    <w:rsid w:val="00E84C09"/>
    <w:rsid w:val="00E86BC3"/>
    <w:rsid w:val="00EA0BF8"/>
    <w:rsid w:val="00ED3D0B"/>
    <w:rsid w:val="00EE0C3F"/>
    <w:rsid w:val="00EF0434"/>
    <w:rsid w:val="00F15960"/>
    <w:rsid w:val="00F241E8"/>
    <w:rsid w:val="00F6265F"/>
    <w:rsid w:val="00F72314"/>
    <w:rsid w:val="00FD4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4EF6"/>
  <w15:docId w15:val="{FB250149-5B80-45EB-BC3B-572B16E4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A4533"/>
    <w:rPr>
      <w:color w:val="0000FF" w:themeColor="hyperlink"/>
      <w:u w:val="single"/>
    </w:rPr>
  </w:style>
  <w:style w:type="character" w:customStyle="1" w:styleId="UnresolvedMention1">
    <w:name w:val="Unresolved Mention1"/>
    <w:basedOn w:val="DefaultParagraphFont"/>
    <w:uiPriority w:val="99"/>
    <w:semiHidden/>
    <w:unhideWhenUsed/>
    <w:rsid w:val="005A4533"/>
    <w:rPr>
      <w:color w:val="605E5C"/>
      <w:shd w:val="clear" w:color="auto" w:fill="E1DFDD"/>
    </w:rPr>
  </w:style>
  <w:style w:type="character" w:styleId="FollowedHyperlink">
    <w:name w:val="FollowedHyperlink"/>
    <w:basedOn w:val="DefaultParagraphFont"/>
    <w:uiPriority w:val="99"/>
    <w:semiHidden/>
    <w:unhideWhenUsed/>
    <w:rsid w:val="005A4533"/>
    <w:rPr>
      <w:color w:val="800080" w:themeColor="followedHyperlink"/>
      <w:u w:val="single"/>
    </w:rPr>
  </w:style>
  <w:style w:type="paragraph" w:customStyle="1" w:styleId="paragraph">
    <w:name w:val="paragraph"/>
    <w:basedOn w:val="Normal"/>
    <w:rsid w:val="00447E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47EB2"/>
  </w:style>
  <w:style w:type="character" w:customStyle="1" w:styleId="eop">
    <w:name w:val="eop"/>
    <w:basedOn w:val="DefaultParagraphFont"/>
    <w:rsid w:val="00447EB2"/>
  </w:style>
  <w:style w:type="paragraph" w:styleId="NormalWeb">
    <w:name w:val="Normal (Web)"/>
    <w:basedOn w:val="Normal"/>
    <w:uiPriority w:val="99"/>
    <w:unhideWhenUsed/>
    <w:rsid w:val="00A56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3E189C"/>
    <w:rPr>
      <w:color w:val="605E5C"/>
      <w:shd w:val="clear" w:color="auto" w:fill="E1DFDD"/>
    </w:rPr>
  </w:style>
  <w:style w:type="table" w:styleId="TableGrid">
    <w:name w:val="Table Grid"/>
    <w:basedOn w:val="TableNormal"/>
    <w:uiPriority w:val="39"/>
    <w:rsid w:val="00D245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15383">
      <w:bodyDiv w:val="1"/>
      <w:marLeft w:val="0"/>
      <w:marRight w:val="0"/>
      <w:marTop w:val="0"/>
      <w:marBottom w:val="0"/>
      <w:divBdr>
        <w:top w:val="none" w:sz="0" w:space="0" w:color="auto"/>
        <w:left w:val="none" w:sz="0" w:space="0" w:color="auto"/>
        <w:bottom w:val="none" w:sz="0" w:space="0" w:color="auto"/>
        <w:right w:val="none" w:sz="0" w:space="0" w:color="auto"/>
      </w:divBdr>
      <w:divsChild>
        <w:div w:id="114715397">
          <w:marLeft w:val="0"/>
          <w:marRight w:val="0"/>
          <w:marTop w:val="0"/>
          <w:marBottom w:val="0"/>
          <w:divBdr>
            <w:top w:val="none" w:sz="0" w:space="0" w:color="auto"/>
            <w:left w:val="none" w:sz="0" w:space="0" w:color="auto"/>
            <w:bottom w:val="none" w:sz="0" w:space="0" w:color="auto"/>
            <w:right w:val="none" w:sz="0" w:space="0" w:color="auto"/>
          </w:divBdr>
        </w:div>
        <w:div w:id="397167462">
          <w:marLeft w:val="0"/>
          <w:marRight w:val="0"/>
          <w:marTop w:val="0"/>
          <w:marBottom w:val="0"/>
          <w:divBdr>
            <w:top w:val="none" w:sz="0" w:space="0" w:color="auto"/>
            <w:left w:val="none" w:sz="0" w:space="0" w:color="auto"/>
            <w:bottom w:val="none" w:sz="0" w:space="0" w:color="auto"/>
            <w:right w:val="none" w:sz="0" w:space="0" w:color="auto"/>
          </w:divBdr>
        </w:div>
        <w:div w:id="477654469">
          <w:marLeft w:val="0"/>
          <w:marRight w:val="0"/>
          <w:marTop w:val="0"/>
          <w:marBottom w:val="0"/>
          <w:divBdr>
            <w:top w:val="none" w:sz="0" w:space="0" w:color="auto"/>
            <w:left w:val="none" w:sz="0" w:space="0" w:color="auto"/>
            <w:bottom w:val="none" w:sz="0" w:space="0" w:color="auto"/>
            <w:right w:val="none" w:sz="0" w:space="0" w:color="auto"/>
          </w:divBdr>
        </w:div>
        <w:div w:id="636568178">
          <w:marLeft w:val="0"/>
          <w:marRight w:val="0"/>
          <w:marTop w:val="0"/>
          <w:marBottom w:val="0"/>
          <w:divBdr>
            <w:top w:val="none" w:sz="0" w:space="0" w:color="auto"/>
            <w:left w:val="none" w:sz="0" w:space="0" w:color="auto"/>
            <w:bottom w:val="none" w:sz="0" w:space="0" w:color="auto"/>
            <w:right w:val="none" w:sz="0" w:space="0" w:color="auto"/>
          </w:divBdr>
        </w:div>
        <w:div w:id="662584471">
          <w:marLeft w:val="0"/>
          <w:marRight w:val="0"/>
          <w:marTop w:val="0"/>
          <w:marBottom w:val="0"/>
          <w:divBdr>
            <w:top w:val="none" w:sz="0" w:space="0" w:color="auto"/>
            <w:left w:val="none" w:sz="0" w:space="0" w:color="auto"/>
            <w:bottom w:val="none" w:sz="0" w:space="0" w:color="auto"/>
            <w:right w:val="none" w:sz="0" w:space="0" w:color="auto"/>
          </w:divBdr>
        </w:div>
        <w:div w:id="894974396">
          <w:marLeft w:val="0"/>
          <w:marRight w:val="0"/>
          <w:marTop w:val="0"/>
          <w:marBottom w:val="0"/>
          <w:divBdr>
            <w:top w:val="none" w:sz="0" w:space="0" w:color="auto"/>
            <w:left w:val="none" w:sz="0" w:space="0" w:color="auto"/>
            <w:bottom w:val="none" w:sz="0" w:space="0" w:color="auto"/>
            <w:right w:val="none" w:sz="0" w:space="0" w:color="auto"/>
          </w:divBdr>
        </w:div>
        <w:div w:id="1089228274">
          <w:marLeft w:val="0"/>
          <w:marRight w:val="0"/>
          <w:marTop w:val="0"/>
          <w:marBottom w:val="0"/>
          <w:divBdr>
            <w:top w:val="none" w:sz="0" w:space="0" w:color="auto"/>
            <w:left w:val="none" w:sz="0" w:space="0" w:color="auto"/>
            <w:bottom w:val="none" w:sz="0" w:space="0" w:color="auto"/>
            <w:right w:val="none" w:sz="0" w:space="0" w:color="auto"/>
          </w:divBdr>
        </w:div>
        <w:div w:id="1181966865">
          <w:marLeft w:val="0"/>
          <w:marRight w:val="0"/>
          <w:marTop w:val="0"/>
          <w:marBottom w:val="0"/>
          <w:divBdr>
            <w:top w:val="none" w:sz="0" w:space="0" w:color="auto"/>
            <w:left w:val="none" w:sz="0" w:space="0" w:color="auto"/>
            <w:bottom w:val="none" w:sz="0" w:space="0" w:color="auto"/>
            <w:right w:val="none" w:sz="0" w:space="0" w:color="auto"/>
          </w:divBdr>
        </w:div>
        <w:div w:id="1420130178">
          <w:marLeft w:val="0"/>
          <w:marRight w:val="0"/>
          <w:marTop w:val="0"/>
          <w:marBottom w:val="0"/>
          <w:divBdr>
            <w:top w:val="none" w:sz="0" w:space="0" w:color="auto"/>
            <w:left w:val="none" w:sz="0" w:space="0" w:color="auto"/>
            <w:bottom w:val="none" w:sz="0" w:space="0" w:color="auto"/>
            <w:right w:val="none" w:sz="0" w:space="0" w:color="auto"/>
          </w:divBdr>
        </w:div>
        <w:div w:id="1821073833">
          <w:marLeft w:val="0"/>
          <w:marRight w:val="0"/>
          <w:marTop w:val="0"/>
          <w:marBottom w:val="0"/>
          <w:divBdr>
            <w:top w:val="none" w:sz="0" w:space="0" w:color="auto"/>
            <w:left w:val="none" w:sz="0" w:space="0" w:color="auto"/>
            <w:bottom w:val="none" w:sz="0" w:space="0" w:color="auto"/>
            <w:right w:val="none" w:sz="0" w:space="0" w:color="auto"/>
          </w:divBdr>
        </w:div>
      </w:divsChild>
    </w:div>
    <w:div w:id="1640500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teach/school-radio/music-ks1-instruments-together-5-all-instruments/z447qp3" TargetMode="External"/><Relationship Id="rId18" Type="http://schemas.openxmlformats.org/officeDocument/2006/relationships/hyperlink" Target="https://www.phonicsplay.co.uk/PondLifePlurals.html" TargetMode="External"/><Relationship Id="rId26" Type="http://schemas.openxmlformats.org/officeDocument/2006/relationships/hyperlink" Target="https://whiterosemaths.com/homelearning/summer-term/" TargetMode="External"/><Relationship Id="rId39" Type="http://schemas.openxmlformats.org/officeDocument/2006/relationships/hyperlink" Target="https://www.bbc.co.uk/bitesize/dailylessons" TargetMode="External"/><Relationship Id="rId21" Type="http://schemas.openxmlformats.org/officeDocument/2006/relationships/hyperlink" Target="https://www.ncetm.org.uk/resources/15650" TargetMode="External"/><Relationship Id="rId34" Type="http://schemas.openxmlformats.org/officeDocument/2006/relationships/hyperlink" Target="https://whiterosemaths.com/homelearning/summer-term/" TargetMode="External"/><Relationship Id="rId42" Type="http://schemas.openxmlformats.org/officeDocument/2006/relationships/hyperlink" Target="http://www.cornwallmusiceducationhub.org/events-news/hubbub-free-music-festival-for-children-and-young-people/" TargetMode="External"/><Relationship Id="rId47" Type="http://schemas.openxmlformats.org/officeDocument/2006/relationships/hyperlink" Target="https://numbots.com" TargetMode="External"/><Relationship Id="rId50" Type="http://schemas.openxmlformats.org/officeDocument/2006/relationships/hyperlink" Target="https://uk.ixl.com/math/year-2" TargetMode="External"/><Relationship Id="rId55" Type="http://schemas.openxmlformats.org/officeDocument/2006/relationships/image" Target="media/image4.jp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booktrust.org.uk/books-and-reading/have-some-fun/storybooks-and-games/everybunny-dance/" TargetMode="External"/><Relationship Id="rId29" Type="http://schemas.openxmlformats.org/officeDocument/2006/relationships/hyperlink" Target="https://www.booktrust.org.uk/books-and-reading/have-some-fun/storybooks-and-games/everybunny-dance/" TargetMode="External"/><Relationship Id="rId11" Type="http://schemas.openxmlformats.org/officeDocument/2006/relationships/hyperlink" Target="https://www.bbc.co.uk/teach/supermovers" TargetMode="External"/><Relationship Id="rId24" Type="http://schemas.openxmlformats.org/officeDocument/2006/relationships/hyperlink" Target="http://www.codemathshub.org.uk/lockdown-resources/" TargetMode="External"/><Relationship Id="rId32" Type="http://schemas.openxmlformats.org/officeDocument/2006/relationships/hyperlink" Target="http://www.codemathshub.org.uk/lockdown-resources/" TargetMode="External"/><Relationship Id="rId37" Type="http://schemas.openxmlformats.org/officeDocument/2006/relationships/hyperlink" Target="https://www.literacyshedplus.com/en-gb/resource/once-in-a-lifetime-ks1-activity-pack" TargetMode="External"/><Relationship Id="rId40" Type="http://schemas.openxmlformats.org/officeDocument/2006/relationships/hyperlink" Target="http://www.codemathshub.org.uk/lockdown-resources/" TargetMode="External"/><Relationship Id="rId45" Type="http://schemas.openxmlformats.org/officeDocument/2006/relationships/hyperlink" Target="https://bit.ly/3berawB" TargetMode="External"/><Relationship Id="rId53" Type="http://schemas.openxmlformats.org/officeDocument/2006/relationships/image" Target="media/image2.png"/><Relationship Id="rId5" Type="http://schemas.openxmlformats.org/officeDocument/2006/relationships/styles" Target="styles.xml"/><Relationship Id="rId19" Type="http://schemas.openxmlformats.org/officeDocument/2006/relationships/hyperlink" Target="https://www.phonicsplay.co.uk/aiAltSpellings.html" TargetMode="External"/><Relationship Id="rId4" Type="http://schemas.openxmlformats.org/officeDocument/2006/relationships/numbering" Target="numbering.xml"/><Relationship Id="rId9" Type="http://schemas.openxmlformats.org/officeDocument/2006/relationships/hyperlink" Target="https://www.youtube.com/user/thebodycoach1" TargetMode="External"/><Relationship Id="rId14" Type="http://schemas.openxmlformats.org/officeDocument/2006/relationships/hyperlink" Target="https://www.oxfordowl.co.uk/api/digital_books/1491.html" TargetMode="External"/><Relationship Id="rId22" Type="http://schemas.openxmlformats.org/officeDocument/2006/relationships/hyperlink" Target="https://whiterosemaths.com/homelearning/summer-term/" TargetMode="External"/><Relationship Id="rId27" Type="http://schemas.openxmlformats.org/officeDocument/2006/relationships/hyperlink" Target="https://www.bbc.co.uk/bitesize/dailylessons" TargetMode="External"/><Relationship Id="rId30" Type="http://schemas.openxmlformats.org/officeDocument/2006/relationships/hyperlink" Target="https://whiterosemaths.com/homelearning/summer-term/" TargetMode="External"/><Relationship Id="rId35" Type="http://schemas.openxmlformats.org/officeDocument/2006/relationships/hyperlink" Target="https://www.bbc.co.uk/bitesize/dailylessons" TargetMode="External"/><Relationship Id="rId43" Type="http://schemas.openxmlformats.org/officeDocument/2006/relationships/hyperlink" Target="https://www.bbc.co.uk/teach/bring-the-noise/thunder-jam-weather/zk6pxyc" TargetMode="External"/><Relationship Id="rId48" Type="http://schemas.openxmlformats.org/officeDocument/2006/relationships/hyperlink" Target="https://uk.ixl.com/math/reception" TargetMode="External"/><Relationship Id="rId56"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s://www.talk4writing.co.uk/wp-content/uploads/2020/04/Y1-Unit.pdfReception-Unit.pdf" TargetMode="External"/><Relationship Id="rId3" Type="http://schemas.openxmlformats.org/officeDocument/2006/relationships/customXml" Target="../customXml/item3.xml"/><Relationship Id="rId12" Type="http://schemas.openxmlformats.org/officeDocument/2006/relationships/hyperlink" Target="https://www.youtube.com/user/CosmicKidsYoga" TargetMode="External"/><Relationship Id="rId17" Type="http://schemas.openxmlformats.org/officeDocument/2006/relationships/hyperlink" Target="https://www.bbc.co.uk/bitesize/topics/zjhhvcw/resources/1" TargetMode="External"/><Relationship Id="rId25" Type="http://schemas.openxmlformats.org/officeDocument/2006/relationships/hyperlink" Target="https://www.topmarks.co.uk/ordering-and-sequencing/shape-patterns" TargetMode="External"/><Relationship Id="rId33" Type="http://schemas.openxmlformats.org/officeDocument/2006/relationships/hyperlink" Target="https://nrich.maths.org/2350/note" TargetMode="External"/><Relationship Id="rId38" Type="http://schemas.openxmlformats.org/officeDocument/2006/relationships/hyperlink" Target="https://whiterosemaths.com/homelearning/summer-term/" TargetMode="External"/><Relationship Id="rId46" Type="http://schemas.openxmlformats.org/officeDocument/2006/relationships/hyperlink" Target="https://whiterosemaths.com/homelearning/" TargetMode="External"/><Relationship Id="rId20" Type="http://schemas.openxmlformats.org/officeDocument/2006/relationships/hyperlink" Target="https://safeyoutube.net/w/M5j6" TargetMode="External"/><Relationship Id="rId41" Type="http://schemas.openxmlformats.org/officeDocument/2006/relationships/hyperlink" Target="http://www.cornwallmusiceducationhub.org/lessons-progression/musical-learning-at-home-free-online-resources/" TargetMode="External"/><Relationship Id="rId54"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booktrust.org.uk/books-and-reading/have-some-fun/storybooks-and-games/everybunny-dance/" TargetMode="External"/><Relationship Id="rId23" Type="http://schemas.openxmlformats.org/officeDocument/2006/relationships/hyperlink" Target="https://www.bbc.co.uk/bitesize/dailylessons" TargetMode="External"/><Relationship Id="rId28" Type="http://schemas.openxmlformats.org/officeDocument/2006/relationships/hyperlink" Target="http://www.codemathshub.org.uk/lockdown-resources/" TargetMode="External"/><Relationship Id="rId36" Type="http://schemas.openxmlformats.org/officeDocument/2006/relationships/hyperlink" Target="http://www.codemathshub.org.uk/lockdown-resources/" TargetMode="External"/><Relationship Id="rId49" Type="http://schemas.openxmlformats.org/officeDocument/2006/relationships/hyperlink" Target="https://uk.ixl.com/math/year-1" TargetMode="External"/><Relationship Id="rId57" Type="http://schemas.openxmlformats.org/officeDocument/2006/relationships/theme" Target="theme/theme1.xml"/><Relationship Id="rId10" Type="http://schemas.openxmlformats.org/officeDocument/2006/relationships/hyperlink" Target="https://family.gonoodle.com/" TargetMode="External"/><Relationship Id="rId31" Type="http://schemas.openxmlformats.org/officeDocument/2006/relationships/hyperlink" Target="https://www.bbc.co.uk/bitesize/dailylessons" TargetMode="External"/><Relationship Id="rId44" Type="http://schemas.openxmlformats.org/officeDocument/2006/relationships/hyperlink" Target="https://vimeo.com/193902136" TargetMode="External"/><Relationship Id="rId52" Type="http://schemas.openxmlformats.org/officeDocument/2006/relationships/hyperlink" Target="https://www.talk4writing.co.uk/wp-content/uploads/2020/04/Y2-Un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CE23EA602FF34FA990542CD1D657A8" ma:contentTypeVersion="11" ma:contentTypeDescription="Create a new document." ma:contentTypeScope="" ma:versionID="7c8fff064017c2532638ed7e535fa55c">
  <xsd:schema xmlns:xsd="http://www.w3.org/2001/XMLSchema" xmlns:xs="http://www.w3.org/2001/XMLSchema" xmlns:p="http://schemas.microsoft.com/office/2006/metadata/properties" xmlns:ns2="745ba60d-4cf2-45d9-9618-d24e8243d7e7" xmlns:ns3="c3925e0b-a5d5-4aac-9dc5-c4b6ce1cc686" targetNamespace="http://schemas.microsoft.com/office/2006/metadata/properties" ma:root="true" ma:fieldsID="e262f9f36e3375f5e7531219abdfd506" ns2:_="" ns3:_="">
    <xsd:import namespace="745ba60d-4cf2-45d9-9618-d24e8243d7e7"/>
    <xsd:import namespace="c3925e0b-a5d5-4aac-9dc5-c4b6ce1cc6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ba60d-4cf2-45d9-9618-d24e8243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925e0b-a5d5-4aac-9dc5-c4b6ce1cc6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901A76-CD94-403F-AA54-680FA941F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ba60d-4cf2-45d9-9618-d24e8243d7e7"/>
    <ds:schemaRef ds:uri="c3925e0b-a5d5-4aac-9dc5-c4b6ce1cc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8F9E10-8DFC-4D4D-A6E7-42AB5B047933}">
  <ds:schemaRefs>
    <ds:schemaRef ds:uri="http://schemas.microsoft.com/sharepoint/v3/contenttype/forms"/>
  </ds:schemaRefs>
</ds:datastoreItem>
</file>

<file path=customXml/itemProps3.xml><?xml version="1.0" encoding="utf-8"?>
<ds:datastoreItem xmlns:ds="http://schemas.openxmlformats.org/officeDocument/2006/customXml" ds:itemID="{CB375B54-725A-4E45-BE50-278F4007D2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2128</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14236</CharactersWithSpaces>
  <SharedDoc>false</SharedDoc>
  <HLinks>
    <vt:vector size="228" baseType="variant">
      <vt:variant>
        <vt:i4>5963869</vt:i4>
      </vt:variant>
      <vt:variant>
        <vt:i4>111</vt:i4>
      </vt:variant>
      <vt:variant>
        <vt:i4>0</vt:i4>
      </vt:variant>
      <vt:variant>
        <vt:i4>5</vt:i4>
      </vt:variant>
      <vt:variant>
        <vt:lpwstr>https://www.talk4writing.co.uk/wp-content/uploads/2020/04/Y2-Unit.pdf</vt:lpwstr>
      </vt:variant>
      <vt:variant>
        <vt:lpwstr/>
      </vt:variant>
      <vt:variant>
        <vt:i4>6815847</vt:i4>
      </vt:variant>
      <vt:variant>
        <vt:i4>108</vt:i4>
      </vt:variant>
      <vt:variant>
        <vt:i4>0</vt:i4>
      </vt:variant>
      <vt:variant>
        <vt:i4>5</vt:i4>
      </vt:variant>
      <vt:variant>
        <vt:lpwstr>https://www.talk4writing.co.uk/wp-content/uploads/2020/04/Y1-Unit.pdfReception-Unit.pdf</vt:lpwstr>
      </vt:variant>
      <vt:variant>
        <vt:lpwstr/>
      </vt:variant>
      <vt:variant>
        <vt:i4>6422577</vt:i4>
      </vt:variant>
      <vt:variant>
        <vt:i4>105</vt:i4>
      </vt:variant>
      <vt:variant>
        <vt:i4>0</vt:i4>
      </vt:variant>
      <vt:variant>
        <vt:i4>5</vt:i4>
      </vt:variant>
      <vt:variant>
        <vt:lpwstr>https://uk.ixl.com/math/year-2</vt:lpwstr>
      </vt:variant>
      <vt:variant>
        <vt:lpwstr/>
      </vt:variant>
      <vt:variant>
        <vt:i4>6357041</vt:i4>
      </vt:variant>
      <vt:variant>
        <vt:i4>102</vt:i4>
      </vt:variant>
      <vt:variant>
        <vt:i4>0</vt:i4>
      </vt:variant>
      <vt:variant>
        <vt:i4>5</vt:i4>
      </vt:variant>
      <vt:variant>
        <vt:lpwstr>https://uk.ixl.com/math/year-1</vt:lpwstr>
      </vt:variant>
      <vt:variant>
        <vt:lpwstr/>
      </vt:variant>
      <vt:variant>
        <vt:i4>6029324</vt:i4>
      </vt:variant>
      <vt:variant>
        <vt:i4>99</vt:i4>
      </vt:variant>
      <vt:variant>
        <vt:i4>0</vt:i4>
      </vt:variant>
      <vt:variant>
        <vt:i4>5</vt:i4>
      </vt:variant>
      <vt:variant>
        <vt:lpwstr>https://uk.ixl.com/math/reception</vt:lpwstr>
      </vt:variant>
      <vt:variant>
        <vt:lpwstr/>
      </vt:variant>
      <vt:variant>
        <vt:i4>1835089</vt:i4>
      </vt:variant>
      <vt:variant>
        <vt:i4>96</vt:i4>
      </vt:variant>
      <vt:variant>
        <vt:i4>0</vt:i4>
      </vt:variant>
      <vt:variant>
        <vt:i4>5</vt:i4>
      </vt:variant>
      <vt:variant>
        <vt:lpwstr>https://numbots.com/</vt:lpwstr>
      </vt:variant>
      <vt:variant>
        <vt:lpwstr/>
      </vt:variant>
      <vt:variant>
        <vt:i4>5177413</vt:i4>
      </vt:variant>
      <vt:variant>
        <vt:i4>93</vt:i4>
      </vt:variant>
      <vt:variant>
        <vt:i4>0</vt:i4>
      </vt:variant>
      <vt:variant>
        <vt:i4>5</vt:i4>
      </vt:variant>
      <vt:variant>
        <vt:lpwstr>https://whiterosemaths.com/homelearning/</vt:lpwstr>
      </vt:variant>
      <vt:variant>
        <vt:lpwstr/>
      </vt:variant>
      <vt:variant>
        <vt:i4>7995506</vt:i4>
      </vt:variant>
      <vt:variant>
        <vt:i4>90</vt:i4>
      </vt:variant>
      <vt:variant>
        <vt:i4>0</vt:i4>
      </vt:variant>
      <vt:variant>
        <vt:i4>5</vt:i4>
      </vt:variant>
      <vt:variant>
        <vt:lpwstr>https://bit.ly/3berawB</vt:lpwstr>
      </vt:variant>
      <vt:variant>
        <vt:lpwstr/>
      </vt:variant>
      <vt:variant>
        <vt:i4>7471161</vt:i4>
      </vt:variant>
      <vt:variant>
        <vt:i4>87</vt:i4>
      </vt:variant>
      <vt:variant>
        <vt:i4>0</vt:i4>
      </vt:variant>
      <vt:variant>
        <vt:i4>5</vt:i4>
      </vt:variant>
      <vt:variant>
        <vt:lpwstr>https://vimeo.com/193902136</vt:lpwstr>
      </vt:variant>
      <vt:variant>
        <vt:lpwstr/>
      </vt:variant>
      <vt:variant>
        <vt:i4>6553645</vt:i4>
      </vt:variant>
      <vt:variant>
        <vt:i4>84</vt:i4>
      </vt:variant>
      <vt:variant>
        <vt:i4>0</vt:i4>
      </vt:variant>
      <vt:variant>
        <vt:i4>5</vt:i4>
      </vt:variant>
      <vt:variant>
        <vt:lpwstr>https://www.bbc.co.uk/teach/bring-the-noise/thunder-jam-weather/zk6pxyc</vt:lpwstr>
      </vt:variant>
      <vt:variant>
        <vt:lpwstr/>
      </vt:variant>
      <vt:variant>
        <vt:i4>7143457</vt:i4>
      </vt:variant>
      <vt:variant>
        <vt:i4>81</vt:i4>
      </vt:variant>
      <vt:variant>
        <vt:i4>0</vt:i4>
      </vt:variant>
      <vt:variant>
        <vt:i4>5</vt:i4>
      </vt:variant>
      <vt:variant>
        <vt:lpwstr>http://www.cornwallmusiceducationhub.org/events-news/hubbub-free-music-festival-for-children-and-young-people/</vt:lpwstr>
      </vt:variant>
      <vt:variant>
        <vt:lpwstr/>
      </vt:variant>
      <vt:variant>
        <vt:i4>5242881</vt:i4>
      </vt:variant>
      <vt:variant>
        <vt:i4>78</vt:i4>
      </vt:variant>
      <vt:variant>
        <vt:i4>0</vt:i4>
      </vt:variant>
      <vt:variant>
        <vt:i4>5</vt:i4>
      </vt:variant>
      <vt:variant>
        <vt:lpwstr>http://www.cornwallmusiceducationhub.org/lessons-progression/musical-learning-at-home-free-online-resources/</vt:lpwstr>
      </vt:variant>
      <vt:variant>
        <vt:lpwstr/>
      </vt:variant>
      <vt:variant>
        <vt:i4>2687082</vt:i4>
      </vt:variant>
      <vt:variant>
        <vt:i4>75</vt:i4>
      </vt:variant>
      <vt:variant>
        <vt:i4>0</vt:i4>
      </vt:variant>
      <vt:variant>
        <vt:i4>5</vt:i4>
      </vt:variant>
      <vt:variant>
        <vt:lpwstr>http://www.codemathshub.org.uk/lockdown-resources/</vt:lpwstr>
      </vt:variant>
      <vt:variant>
        <vt:lpwstr/>
      </vt:variant>
      <vt:variant>
        <vt:i4>3997738</vt:i4>
      </vt:variant>
      <vt:variant>
        <vt:i4>72</vt:i4>
      </vt:variant>
      <vt:variant>
        <vt:i4>0</vt:i4>
      </vt:variant>
      <vt:variant>
        <vt:i4>5</vt:i4>
      </vt:variant>
      <vt:variant>
        <vt:lpwstr>https://www.bbc.co.uk/bitesize/dailylessons</vt:lpwstr>
      </vt:variant>
      <vt:variant>
        <vt:lpwstr/>
      </vt:variant>
      <vt:variant>
        <vt:i4>786459</vt:i4>
      </vt:variant>
      <vt:variant>
        <vt:i4>69</vt:i4>
      </vt:variant>
      <vt:variant>
        <vt:i4>0</vt:i4>
      </vt:variant>
      <vt:variant>
        <vt:i4>5</vt:i4>
      </vt:variant>
      <vt:variant>
        <vt:lpwstr>https://whiterosemaths.com/homelearning/summer-term/</vt:lpwstr>
      </vt:variant>
      <vt:variant>
        <vt:lpwstr/>
      </vt:variant>
      <vt:variant>
        <vt:i4>5963848</vt:i4>
      </vt:variant>
      <vt:variant>
        <vt:i4>66</vt:i4>
      </vt:variant>
      <vt:variant>
        <vt:i4>0</vt:i4>
      </vt:variant>
      <vt:variant>
        <vt:i4>5</vt:i4>
      </vt:variant>
      <vt:variant>
        <vt:lpwstr>https://www.literacyshedplus.com/en-gb/resource/once-in-a-lifetime-ks1-activity-pack</vt:lpwstr>
      </vt:variant>
      <vt:variant>
        <vt:lpwstr/>
      </vt:variant>
      <vt:variant>
        <vt:i4>2687082</vt:i4>
      </vt:variant>
      <vt:variant>
        <vt:i4>63</vt:i4>
      </vt:variant>
      <vt:variant>
        <vt:i4>0</vt:i4>
      </vt:variant>
      <vt:variant>
        <vt:i4>5</vt:i4>
      </vt:variant>
      <vt:variant>
        <vt:lpwstr>http://www.codemathshub.org.uk/lockdown-resources/</vt:lpwstr>
      </vt:variant>
      <vt:variant>
        <vt:lpwstr/>
      </vt:variant>
      <vt:variant>
        <vt:i4>3997738</vt:i4>
      </vt:variant>
      <vt:variant>
        <vt:i4>60</vt:i4>
      </vt:variant>
      <vt:variant>
        <vt:i4>0</vt:i4>
      </vt:variant>
      <vt:variant>
        <vt:i4>5</vt:i4>
      </vt:variant>
      <vt:variant>
        <vt:lpwstr>https://www.bbc.co.uk/bitesize/dailylessons</vt:lpwstr>
      </vt:variant>
      <vt:variant>
        <vt:lpwstr/>
      </vt:variant>
      <vt:variant>
        <vt:i4>786459</vt:i4>
      </vt:variant>
      <vt:variant>
        <vt:i4>57</vt:i4>
      </vt:variant>
      <vt:variant>
        <vt:i4>0</vt:i4>
      </vt:variant>
      <vt:variant>
        <vt:i4>5</vt:i4>
      </vt:variant>
      <vt:variant>
        <vt:lpwstr>https://whiterosemaths.com/homelearning/summer-term/</vt:lpwstr>
      </vt:variant>
      <vt:variant>
        <vt:lpwstr/>
      </vt:variant>
      <vt:variant>
        <vt:i4>2687082</vt:i4>
      </vt:variant>
      <vt:variant>
        <vt:i4>54</vt:i4>
      </vt:variant>
      <vt:variant>
        <vt:i4>0</vt:i4>
      </vt:variant>
      <vt:variant>
        <vt:i4>5</vt:i4>
      </vt:variant>
      <vt:variant>
        <vt:lpwstr>http://www.codemathshub.org.uk/lockdown-resources/</vt:lpwstr>
      </vt:variant>
      <vt:variant>
        <vt:lpwstr/>
      </vt:variant>
      <vt:variant>
        <vt:i4>3997738</vt:i4>
      </vt:variant>
      <vt:variant>
        <vt:i4>51</vt:i4>
      </vt:variant>
      <vt:variant>
        <vt:i4>0</vt:i4>
      </vt:variant>
      <vt:variant>
        <vt:i4>5</vt:i4>
      </vt:variant>
      <vt:variant>
        <vt:lpwstr>https://www.bbc.co.uk/bitesize/dailylessons</vt:lpwstr>
      </vt:variant>
      <vt:variant>
        <vt:lpwstr/>
      </vt:variant>
      <vt:variant>
        <vt:i4>786459</vt:i4>
      </vt:variant>
      <vt:variant>
        <vt:i4>48</vt:i4>
      </vt:variant>
      <vt:variant>
        <vt:i4>0</vt:i4>
      </vt:variant>
      <vt:variant>
        <vt:i4>5</vt:i4>
      </vt:variant>
      <vt:variant>
        <vt:lpwstr>https://whiterosemaths.com/homelearning/summer-term/</vt:lpwstr>
      </vt:variant>
      <vt:variant>
        <vt:lpwstr/>
      </vt:variant>
      <vt:variant>
        <vt:i4>3735652</vt:i4>
      </vt:variant>
      <vt:variant>
        <vt:i4>45</vt:i4>
      </vt:variant>
      <vt:variant>
        <vt:i4>0</vt:i4>
      </vt:variant>
      <vt:variant>
        <vt:i4>5</vt:i4>
      </vt:variant>
      <vt:variant>
        <vt:lpwstr>https://www.booktrust.org.uk/books-and-reading/have-some-fun/storybooks-and-games/everybunny-dance/</vt:lpwstr>
      </vt:variant>
      <vt:variant>
        <vt:lpwstr/>
      </vt:variant>
      <vt:variant>
        <vt:i4>2687082</vt:i4>
      </vt:variant>
      <vt:variant>
        <vt:i4>42</vt:i4>
      </vt:variant>
      <vt:variant>
        <vt:i4>0</vt:i4>
      </vt:variant>
      <vt:variant>
        <vt:i4>5</vt:i4>
      </vt:variant>
      <vt:variant>
        <vt:lpwstr>http://www.codemathshub.org.uk/lockdown-resources/</vt:lpwstr>
      </vt:variant>
      <vt:variant>
        <vt:lpwstr/>
      </vt:variant>
      <vt:variant>
        <vt:i4>3997738</vt:i4>
      </vt:variant>
      <vt:variant>
        <vt:i4>39</vt:i4>
      </vt:variant>
      <vt:variant>
        <vt:i4>0</vt:i4>
      </vt:variant>
      <vt:variant>
        <vt:i4>5</vt:i4>
      </vt:variant>
      <vt:variant>
        <vt:lpwstr>https://www.bbc.co.uk/bitesize/dailylessons</vt:lpwstr>
      </vt:variant>
      <vt:variant>
        <vt:lpwstr/>
      </vt:variant>
      <vt:variant>
        <vt:i4>786459</vt:i4>
      </vt:variant>
      <vt:variant>
        <vt:i4>36</vt:i4>
      </vt:variant>
      <vt:variant>
        <vt:i4>0</vt:i4>
      </vt:variant>
      <vt:variant>
        <vt:i4>5</vt:i4>
      </vt:variant>
      <vt:variant>
        <vt:lpwstr>https://whiterosemaths.com/homelearning/summer-term/</vt:lpwstr>
      </vt:variant>
      <vt:variant>
        <vt:lpwstr/>
      </vt:variant>
      <vt:variant>
        <vt:i4>2687082</vt:i4>
      </vt:variant>
      <vt:variant>
        <vt:i4>33</vt:i4>
      </vt:variant>
      <vt:variant>
        <vt:i4>0</vt:i4>
      </vt:variant>
      <vt:variant>
        <vt:i4>5</vt:i4>
      </vt:variant>
      <vt:variant>
        <vt:lpwstr>http://www.codemathshub.org.uk/lockdown-resources/</vt:lpwstr>
      </vt:variant>
      <vt:variant>
        <vt:lpwstr/>
      </vt:variant>
      <vt:variant>
        <vt:i4>3997738</vt:i4>
      </vt:variant>
      <vt:variant>
        <vt:i4>30</vt:i4>
      </vt:variant>
      <vt:variant>
        <vt:i4>0</vt:i4>
      </vt:variant>
      <vt:variant>
        <vt:i4>5</vt:i4>
      </vt:variant>
      <vt:variant>
        <vt:lpwstr>https://www.bbc.co.uk/bitesize/dailylessons</vt:lpwstr>
      </vt:variant>
      <vt:variant>
        <vt:lpwstr/>
      </vt:variant>
      <vt:variant>
        <vt:i4>786459</vt:i4>
      </vt:variant>
      <vt:variant>
        <vt:i4>27</vt:i4>
      </vt:variant>
      <vt:variant>
        <vt:i4>0</vt:i4>
      </vt:variant>
      <vt:variant>
        <vt:i4>5</vt:i4>
      </vt:variant>
      <vt:variant>
        <vt:lpwstr>https://whiterosemaths.com/homelearning/summer-term/</vt:lpwstr>
      </vt:variant>
      <vt:variant>
        <vt:lpwstr/>
      </vt:variant>
      <vt:variant>
        <vt:i4>1376326</vt:i4>
      </vt:variant>
      <vt:variant>
        <vt:i4>24</vt:i4>
      </vt:variant>
      <vt:variant>
        <vt:i4>0</vt:i4>
      </vt:variant>
      <vt:variant>
        <vt:i4>5</vt:i4>
      </vt:variant>
      <vt:variant>
        <vt:lpwstr>https://www.ncetm.org.uk/resources/15650</vt:lpwstr>
      </vt:variant>
      <vt:variant>
        <vt:lpwstr/>
      </vt:variant>
      <vt:variant>
        <vt:i4>2359331</vt:i4>
      </vt:variant>
      <vt:variant>
        <vt:i4>21</vt:i4>
      </vt:variant>
      <vt:variant>
        <vt:i4>0</vt:i4>
      </vt:variant>
      <vt:variant>
        <vt:i4>5</vt:i4>
      </vt:variant>
      <vt:variant>
        <vt:lpwstr>https://safeyoutube.net/w/M5j6</vt:lpwstr>
      </vt:variant>
      <vt:variant>
        <vt:lpwstr/>
      </vt:variant>
      <vt:variant>
        <vt:i4>4194378</vt:i4>
      </vt:variant>
      <vt:variant>
        <vt:i4>18</vt:i4>
      </vt:variant>
      <vt:variant>
        <vt:i4>0</vt:i4>
      </vt:variant>
      <vt:variant>
        <vt:i4>5</vt:i4>
      </vt:variant>
      <vt:variant>
        <vt:lpwstr>https://www.phonicsplay.co.uk/aiAltSpellings.html</vt:lpwstr>
      </vt:variant>
      <vt:variant>
        <vt:lpwstr/>
      </vt:variant>
      <vt:variant>
        <vt:i4>6553712</vt:i4>
      </vt:variant>
      <vt:variant>
        <vt:i4>15</vt:i4>
      </vt:variant>
      <vt:variant>
        <vt:i4>0</vt:i4>
      </vt:variant>
      <vt:variant>
        <vt:i4>5</vt:i4>
      </vt:variant>
      <vt:variant>
        <vt:lpwstr>https://www.phonicsplay.co.uk/PondLifePlurals.html</vt:lpwstr>
      </vt:variant>
      <vt:variant>
        <vt:lpwstr/>
      </vt:variant>
      <vt:variant>
        <vt:i4>327765</vt:i4>
      </vt:variant>
      <vt:variant>
        <vt:i4>12</vt:i4>
      </vt:variant>
      <vt:variant>
        <vt:i4>0</vt:i4>
      </vt:variant>
      <vt:variant>
        <vt:i4>5</vt:i4>
      </vt:variant>
      <vt:variant>
        <vt:lpwstr>https://www.bbc.co.uk/bitesize/topics/zjhhvcw/resources/1</vt:lpwstr>
      </vt:variant>
      <vt:variant>
        <vt:lpwstr/>
      </vt:variant>
      <vt:variant>
        <vt:i4>3735652</vt:i4>
      </vt:variant>
      <vt:variant>
        <vt:i4>9</vt:i4>
      </vt:variant>
      <vt:variant>
        <vt:i4>0</vt:i4>
      </vt:variant>
      <vt:variant>
        <vt:i4>5</vt:i4>
      </vt:variant>
      <vt:variant>
        <vt:lpwstr>https://www.booktrust.org.uk/books-and-reading/have-some-fun/storybooks-and-games/everybunny-dance/</vt:lpwstr>
      </vt:variant>
      <vt:variant>
        <vt:lpwstr/>
      </vt:variant>
      <vt:variant>
        <vt:i4>3735652</vt:i4>
      </vt:variant>
      <vt:variant>
        <vt:i4>6</vt:i4>
      </vt:variant>
      <vt:variant>
        <vt:i4>0</vt:i4>
      </vt:variant>
      <vt:variant>
        <vt:i4>5</vt:i4>
      </vt:variant>
      <vt:variant>
        <vt:lpwstr>https://www.booktrust.org.uk/books-and-reading/have-some-fun/storybooks-and-games/everybunny-dance/</vt:lpwstr>
      </vt:variant>
      <vt:variant>
        <vt:lpwstr/>
      </vt:variant>
      <vt:variant>
        <vt:i4>1900577</vt:i4>
      </vt:variant>
      <vt:variant>
        <vt:i4>3</vt:i4>
      </vt:variant>
      <vt:variant>
        <vt:i4>0</vt:i4>
      </vt:variant>
      <vt:variant>
        <vt:i4>5</vt:i4>
      </vt:variant>
      <vt:variant>
        <vt:lpwstr>https://www.oxfordowl.co.uk/api/digital_books/1491.html</vt:lpwstr>
      </vt:variant>
      <vt:variant>
        <vt:lpwstr/>
      </vt:variant>
      <vt:variant>
        <vt:i4>6226007</vt:i4>
      </vt:variant>
      <vt:variant>
        <vt:i4>0</vt:i4>
      </vt:variant>
      <vt:variant>
        <vt:i4>0</vt:i4>
      </vt:variant>
      <vt:variant>
        <vt:i4>5</vt:i4>
      </vt:variant>
      <vt:variant>
        <vt:lpwstr>https://www.bbc.co.uk/teach/school-radio/music-ks1-instruments-together-5-all-instruments/z447qp3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Lane</dc:creator>
  <cp:keywords/>
  <cp:lastModifiedBy>Steph Lane</cp:lastModifiedBy>
  <cp:revision>4</cp:revision>
  <dcterms:created xsi:type="dcterms:W3CDTF">2020-06-19T08:29:00Z</dcterms:created>
  <dcterms:modified xsi:type="dcterms:W3CDTF">2020-06-22T10:43:00Z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0x0101005FCE23EA602FF34FA990542CD1D657A8</vt:lpwstr>
  </property>
</Properties>
</file>