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C4EE" w14:textId="19A7986A" w:rsidR="00E87CCB" w:rsidRDefault="00DF20F0">
      <w:pPr>
        <w:jc w:val="center"/>
      </w:pPr>
      <w:r>
        <w:rPr>
          <w:noProof/>
        </w:rPr>
        <w:drawing>
          <wp:inline distT="0" distB="0" distL="0" distR="0" wp14:anchorId="4A8B63A1" wp14:editId="60737701">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87CCB" w14:paraId="45B3C4F0" w14:textId="77777777">
        <w:trPr>
          <w:trHeight w:val="420"/>
          <w:jc w:val="center"/>
        </w:trPr>
        <w:tc>
          <w:tcPr>
            <w:tcW w:w="15092" w:type="dxa"/>
            <w:gridSpan w:val="2"/>
            <w:shd w:val="clear" w:color="auto" w:fill="666666"/>
            <w:tcMar>
              <w:top w:w="100" w:type="dxa"/>
              <w:left w:w="100" w:type="dxa"/>
              <w:bottom w:w="100" w:type="dxa"/>
              <w:right w:w="100" w:type="dxa"/>
            </w:tcMar>
          </w:tcPr>
          <w:p w14:paraId="45B3C4EF" w14:textId="34B2677A" w:rsidR="00E87CCB" w:rsidRDefault="00DF20F0">
            <w:pPr>
              <w:widowControl w:val="0"/>
              <w:pBdr>
                <w:top w:val="nil"/>
                <w:left w:val="nil"/>
                <w:bottom w:val="nil"/>
                <w:right w:val="nil"/>
                <w:between w:val="nil"/>
              </w:pBdr>
              <w:spacing w:line="240" w:lineRule="auto"/>
              <w:jc w:val="center"/>
              <w:rPr>
                <w:b/>
                <w:color w:val="FFFFFF"/>
              </w:rPr>
            </w:pPr>
            <w:r>
              <w:rPr>
                <w:b/>
                <w:color w:val="FFFFFF"/>
              </w:rPr>
              <w:t>Learning Project - Around the World</w:t>
            </w:r>
            <w:r w:rsidR="003562EF">
              <w:rPr>
                <w:b/>
                <w:color w:val="FFFFFF"/>
              </w:rPr>
              <w:t xml:space="preserve"> Online</w:t>
            </w:r>
          </w:p>
        </w:tc>
      </w:tr>
      <w:tr w:rsidR="00E87CCB" w14:paraId="45B3C4F2" w14:textId="77777777">
        <w:trPr>
          <w:trHeight w:val="420"/>
          <w:jc w:val="center"/>
        </w:trPr>
        <w:tc>
          <w:tcPr>
            <w:tcW w:w="15092" w:type="dxa"/>
            <w:gridSpan w:val="2"/>
            <w:shd w:val="clear" w:color="auto" w:fill="FFFFFF"/>
            <w:tcMar>
              <w:top w:w="100" w:type="dxa"/>
              <w:left w:w="100" w:type="dxa"/>
              <w:bottom w:w="100" w:type="dxa"/>
              <w:right w:w="100" w:type="dxa"/>
            </w:tcMar>
          </w:tcPr>
          <w:p w14:paraId="43DE99B6" w14:textId="77777777" w:rsidR="00E87CCB" w:rsidRDefault="00DF20F0">
            <w:pPr>
              <w:widowControl w:val="0"/>
              <w:spacing w:line="240" w:lineRule="auto"/>
              <w:jc w:val="center"/>
            </w:pPr>
            <w:r>
              <w:rPr>
                <w:b/>
              </w:rPr>
              <w:t xml:space="preserve">Age Range: </w:t>
            </w:r>
            <w:r>
              <w:t>EYFS</w:t>
            </w:r>
          </w:p>
          <w:p w14:paraId="1D874C2E" w14:textId="77777777" w:rsidR="00A05DEA" w:rsidRDefault="00A05DEA" w:rsidP="00A05DEA">
            <w:pPr>
              <w:widowControl w:val="0"/>
              <w:spacing w:line="240" w:lineRule="auto"/>
            </w:pPr>
            <w:r>
              <w:t>Staying active is really important when you are at home. There are lots of resources, here are just a few to use!</w:t>
            </w:r>
          </w:p>
          <w:p w14:paraId="6A823515" w14:textId="77777777" w:rsidR="00A05DEA" w:rsidRDefault="005E2F51" w:rsidP="00A05DEA">
            <w:pPr>
              <w:widowControl w:val="0"/>
              <w:spacing w:line="240" w:lineRule="auto"/>
            </w:pPr>
            <w:hyperlink r:id="rId9" w:history="1">
              <w:r w:rsidR="00A05DEA">
                <w:rPr>
                  <w:rStyle w:val="Hyperlink"/>
                </w:rPr>
                <w:t>Joe Wicks PE sessions</w:t>
              </w:r>
            </w:hyperlink>
          </w:p>
          <w:p w14:paraId="203B658F" w14:textId="77777777" w:rsidR="00A05DEA" w:rsidRDefault="005E2F51" w:rsidP="00A05DEA">
            <w:pPr>
              <w:widowControl w:val="0"/>
              <w:spacing w:line="240" w:lineRule="auto"/>
            </w:pPr>
            <w:hyperlink r:id="rId10" w:history="1">
              <w:r w:rsidR="00A05DEA">
                <w:rPr>
                  <w:rStyle w:val="Hyperlink"/>
                </w:rPr>
                <w:t>Go Noodle</w:t>
              </w:r>
            </w:hyperlink>
          </w:p>
          <w:p w14:paraId="21B3ED40" w14:textId="77777777" w:rsidR="00A05DEA" w:rsidRDefault="005E2F51" w:rsidP="00A05DEA">
            <w:pPr>
              <w:widowControl w:val="0"/>
              <w:spacing w:line="240" w:lineRule="auto"/>
              <w:rPr>
                <w:rStyle w:val="Hyperlink"/>
              </w:rPr>
            </w:pPr>
            <w:hyperlink r:id="rId11" w:history="1">
              <w:r w:rsidR="00A05DEA">
                <w:rPr>
                  <w:rStyle w:val="Hyperlink"/>
                </w:rPr>
                <w:t>Super movers!</w:t>
              </w:r>
            </w:hyperlink>
          </w:p>
          <w:p w14:paraId="45B3C4F1" w14:textId="0EA182F9" w:rsidR="00A05DEA" w:rsidRDefault="005E2F51" w:rsidP="00A05DEA">
            <w:pPr>
              <w:widowControl w:val="0"/>
              <w:spacing w:line="240" w:lineRule="auto"/>
              <w:rPr>
                <w:b/>
              </w:rPr>
            </w:pPr>
            <w:hyperlink r:id="rId12" w:history="1">
              <w:r w:rsidR="00A05DEA">
                <w:rPr>
                  <w:rStyle w:val="Hyperlink"/>
                </w:rPr>
                <w:t>Cosmic Yoga</w:t>
              </w:r>
            </w:hyperlink>
          </w:p>
        </w:tc>
      </w:tr>
      <w:tr w:rsidR="00E87CCB" w14:paraId="45B3C4F5" w14:textId="77777777">
        <w:trPr>
          <w:jc w:val="center"/>
        </w:trPr>
        <w:tc>
          <w:tcPr>
            <w:tcW w:w="7546" w:type="dxa"/>
            <w:shd w:val="clear" w:color="auto" w:fill="999999"/>
            <w:tcMar>
              <w:top w:w="100" w:type="dxa"/>
              <w:left w:w="100" w:type="dxa"/>
              <w:bottom w:w="100" w:type="dxa"/>
              <w:right w:w="100" w:type="dxa"/>
            </w:tcMar>
          </w:tcPr>
          <w:p w14:paraId="45B3C4F3"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5B3C4F4"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87CCB" w14:paraId="45B3C4F8" w14:textId="77777777">
        <w:trPr>
          <w:jc w:val="center"/>
        </w:trPr>
        <w:tc>
          <w:tcPr>
            <w:tcW w:w="7546" w:type="dxa"/>
            <w:shd w:val="clear" w:color="auto" w:fill="auto"/>
            <w:tcMar>
              <w:top w:w="100" w:type="dxa"/>
              <w:left w:w="100" w:type="dxa"/>
              <w:bottom w:w="100" w:type="dxa"/>
              <w:right w:w="100" w:type="dxa"/>
            </w:tcMar>
          </w:tcPr>
          <w:p w14:paraId="26CEF177" w14:textId="1B2BC065"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Listen to stories from around the world - including: </w:t>
            </w:r>
            <w:hyperlink r:id="rId13" w:history="1">
              <w:proofErr w:type="spellStart"/>
              <w:r w:rsidR="007F50BB" w:rsidRPr="00DA24BF">
                <w:rPr>
                  <w:rStyle w:val="Hyperlink"/>
                </w:rPr>
                <w:t>Hand</w:t>
              </w:r>
              <w:r w:rsidR="00DA24BF" w:rsidRPr="00DA24BF">
                <w:rPr>
                  <w:rStyle w:val="Hyperlink"/>
                </w:rPr>
                <w:t>a’s</w:t>
              </w:r>
              <w:proofErr w:type="spellEnd"/>
              <w:r w:rsidR="00DA24BF" w:rsidRPr="00DA24BF">
                <w:rPr>
                  <w:rStyle w:val="Hyperlink"/>
                </w:rPr>
                <w:t xml:space="preserve"> Surprise,</w:t>
              </w:r>
            </w:hyperlink>
            <w:r w:rsidR="00DA24BF">
              <w:t xml:space="preserve"> </w:t>
            </w:r>
            <w:hyperlink r:id="rId14" w:history="1">
              <w:r w:rsidR="007B3B82" w:rsidRPr="005B422A">
                <w:rPr>
                  <w:rStyle w:val="Hyperlink"/>
                  <w:sz w:val="20"/>
                  <w:szCs w:val="20"/>
                </w:rPr>
                <w:t>The Tiger’s Child</w:t>
              </w:r>
            </w:hyperlink>
            <w:r w:rsidR="007B3B82" w:rsidRPr="007B3B82">
              <w:rPr>
                <w:sz w:val="20"/>
                <w:szCs w:val="20"/>
              </w:rPr>
              <w:t>,</w:t>
            </w:r>
            <w:r w:rsidR="007B3B82">
              <w:t xml:space="preserve"> </w:t>
            </w:r>
            <w:r>
              <w:t>and</w:t>
            </w:r>
            <w:r w:rsidR="005B422A">
              <w:t xml:space="preserve"> </w:t>
            </w:r>
            <w:hyperlink r:id="rId15" w:history="1">
              <w:r w:rsidR="005B422A" w:rsidRPr="007C6CC4">
                <w:rPr>
                  <w:rStyle w:val="Hyperlink"/>
                  <w:sz w:val="20"/>
                  <w:szCs w:val="20"/>
                </w:rPr>
                <w:t>If The World Were a Village</w:t>
              </w:r>
            </w:hyperlink>
            <w:r w:rsidR="005B422A" w:rsidRPr="007C6CC4">
              <w:rPr>
                <w:sz w:val="20"/>
                <w:szCs w:val="20"/>
              </w:rPr>
              <w:t>.</w:t>
            </w:r>
          </w:p>
          <w:p w14:paraId="6BEC592A" w14:textId="77777777" w:rsidR="003B2983" w:rsidRDefault="003B2983">
            <w:pPr>
              <w:widowControl w:val="0"/>
              <w:spacing w:line="240" w:lineRule="auto"/>
              <w:rPr>
                <w:sz w:val="20"/>
                <w:szCs w:val="20"/>
              </w:rPr>
            </w:pPr>
            <w:r w:rsidRPr="00E20F69">
              <w:rPr>
                <w:sz w:val="20"/>
                <w:szCs w:val="20"/>
                <w:highlight w:val="yellow"/>
              </w:rPr>
              <w:t xml:space="preserve">Practise reading the following words. Write them onto flash cards to use at home.  </w:t>
            </w:r>
          </w:p>
          <w:p w14:paraId="45B3C4F6" w14:textId="06A241F6" w:rsidR="00BF454D" w:rsidRPr="00B92C9B" w:rsidRDefault="00BF454D">
            <w:pPr>
              <w:widowControl w:val="0"/>
              <w:spacing w:line="240" w:lineRule="auto"/>
              <w:rPr>
                <w:b/>
                <w:bCs/>
                <w:sz w:val="20"/>
                <w:szCs w:val="20"/>
              </w:rPr>
            </w:pPr>
            <w:r w:rsidRPr="00B92C9B">
              <w:rPr>
                <w:b/>
                <w:bCs/>
                <w:sz w:val="20"/>
                <w:szCs w:val="20"/>
              </w:rPr>
              <w:t xml:space="preserve">Once, little, </w:t>
            </w:r>
            <w:r w:rsidR="00B92C9B" w:rsidRPr="00B92C9B">
              <w:rPr>
                <w:b/>
                <w:bCs/>
                <w:sz w:val="20"/>
                <w:szCs w:val="20"/>
              </w:rPr>
              <w:t>was, so</w:t>
            </w:r>
          </w:p>
        </w:tc>
        <w:tc>
          <w:tcPr>
            <w:tcW w:w="7546" w:type="dxa"/>
            <w:shd w:val="clear" w:color="auto" w:fill="auto"/>
            <w:tcMar>
              <w:top w:w="100" w:type="dxa"/>
              <w:left w:w="100" w:type="dxa"/>
              <w:bottom w:w="100" w:type="dxa"/>
              <w:right w:w="100" w:type="dxa"/>
            </w:tcMar>
          </w:tcPr>
          <w:p w14:paraId="6BE88280" w14:textId="77777777" w:rsidR="00E87CCB" w:rsidRPr="005E2F51" w:rsidRDefault="00DF20F0">
            <w:pPr>
              <w:widowControl w:val="0"/>
              <w:spacing w:line="240" w:lineRule="auto"/>
              <w:rPr>
                <w:sz w:val="20"/>
                <w:szCs w:val="20"/>
              </w:rPr>
            </w:pPr>
            <w:r w:rsidRPr="005E2F51">
              <w:rPr>
                <w:b/>
                <w:color w:val="FF0000"/>
                <w:sz w:val="20"/>
                <w:szCs w:val="20"/>
              </w:rPr>
              <w:t xml:space="preserve">Monday- </w:t>
            </w:r>
            <w:r w:rsidRPr="005E2F51">
              <w:rPr>
                <w:sz w:val="20"/>
                <w:szCs w:val="20"/>
              </w:rPr>
              <w:t xml:space="preserve">Ask your child if they can think of a fruit or vegetable for each letter of the alphabet i.e. a=apple, b=banana. </w:t>
            </w:r>
          </w:p>
          <w:p w14:paraId="3BBBFBF9" w14:textId="77777777" w:rsidR="00FC028A" w:rsidRPr="005E2F51" w:rsidRDefault="00FC028A">
            <w:pPr>
              <w:widowControl w:val="0"/>
              <w:spacing w:line="240" w:lineRule="auto"/>
              <w:rPr>
                <w:sz w:val="20"/>
                <w:szCs w:val="20"/>
              </w:rPr>
            </w:pPr>
          </w:p>
          <w:p w14:paraId="291F9400" w14:textId="6C8ABA25" w:rsidR="00B12A17" w:rsidRPr="005E2F51" w:rsidRDefault="00B12A17">
            <w:pPr>
              <w:widowControl w:val="0"/>
              <w:spacing w:line="240" w:lineRule="auto"/>
              <w:rPr>
                <w:sz w:val="20"/>
                <w:szCs w:val="20"/>
              </w:rPr>
            </w:pPr>
            <w:r w:rsidRPr="005E2F51">
              <w:rPr>
                <w:sz w:val="20"/>
                <w:szCs w:val="20"/>
              </w:rPr>
              <w:t>Match the picture to the word</w:t>
            </w:r>
          </w:p>
          <w:p w14:paraId="45B3C4F7" w14:textId="06EDD17F" w:rsidR="000C5C87" w:rsidRPr="005E2F51" w:rsidRDefault="005E2F51">
            <w:pPr>
              <w:widowControl w:val="0"/>
              <w:spacing w:line="240" w:lineRule="auto"/>
              <w:rPr>
                <w:sz w:val="20"/>
                <w:szCs w:val="20"/>
              </w:rPr>
            </w:pPr>
            <w:hyperlink r:id="rId16" w:history="1">
              <w:r w:rsidR="00B12A17" w:rsidRPr="005E2F51">
                <w:rPr>
                  <w:rStyle w:val="Hyperlink"/>
                  <w:sz w:val="20"/>
                  <w:szCs w:val="20"/>
                </w:rPr>
                <w:t>https://www.phonicsbloom.com/uk/game/word-pairs?phase=4</w:t>
              </w:r>
            </w:hyperlink>
          </w:p>
        </w:tc>
      </w:tr>
      <w:tr w:rsidR="00E87CCB" w14:paraId="45B3C4FB" w14:textId="77777777">
        <w:trPr>
          <w:jc w:val="center"/>
        </w:trPr>
        <w:tc>
          <w:tcPr>
            <w:tcW w:w="7546" w:type="dxa"/>
            <w:shd w:val="clear" w:color="auto" w:fill="auto"/>
            <w:tcMar>
              <w:top w:w="100" w:type="dxa"/>
              <w:left w:w="100" w:type="dxa"/>
              <w:bottom w:w="100" w:type="dxa"/>
              <w:right w:w="100" w:type="dxa"/>
            </w:tcMar>
          </w:tcPr>
          <w:p w14:paraId="7039E16E" w14:textId="2C97B788" w:rsidR="003E4B59" w:rsidRDefault="00DF20F0" w:rsidP="003E4B59">
            <w:pPr>
              <w:widowControl w:val="0"/>
              <w:spacing w:line="240" w:lineRule="auto"/>
              <w:rPr>
                <w:sz w:val="20"/>
                <w:szCs w:val="20"/>
              </w:rPr>
            </w:pPr>
            <w:r>
              <w:rPr>
                <w:b/>
                <w:color w:val="FF9900"/>
                <w:sz w:val="20"/>
                <w:szCs w:val="20"/>
              </w:rPr>
              <w:t xml:space="preserve">Tuesday- </w:t>
            </w:r>
            <w:r w:rsidR="003E4B59">
              <w:rPr>
                <w:sz w:val="20"/>
                <w:szCs w:val="20"/>
              </w:rPr>
              <w:t>Ask your c</w:t>
            </w:r>
            <w:r w:rsidR="006F41DC">
              <w:rPr>
                <w:sz w:val="20"/>
                <w:szCs w:val="20"/>
              </w:rPr>
              <w:t xml:space="preserve">hild to retell the story of </w:t>
            </w:r>
            <w:proofErr w:type="spellStart"/>
            <w:r w:rsidR="006F41DC">
              <w:rPr>
                <w:sz w:val="20"/>
                <w:szCs w:val="20"/>
              </w:rPr>
              <w:t>Hand</w:t>
            </w:r>
            <w:r w:rsidR="003E4B59">
              <w:rPr>
                <w:sz w:val="20"/>
                <w:szCs w:val="20"/>
              </w:rPr>
              <w:t>a’s</w:t>
            </w:r>
            <w:proofErr w:type="spellEnd"/>
            <w:r w:rsidR="003E4B59">
              <w:rPr>
                <w:sz w:val="20"/>
                <w:szCs w:val="20"/>
              </w:rPr>
              <w:t xml:space="preserve"> Surprise in their own words once they are familiar with it. </w:t>
            </w:r>
          </w:p>
          <w:p w14:paraId="45B3C4F9" w14:textId="69B6BDDC" w:rsidR="005016C0" w:rsidRDefault="005016C0">
            <w:pPr>
              <w:widowControl w:val="0"/>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5B847E6B" w14:textId="329A7486" w:rsidR="00E87CCB" w:rsidRDefault="00DF20F0">
            <w:pPr>
              <w:widowControl w:val="0"/>
              <w:spacing w:line="240" w:lineRule="auto"/>
              <w:rPr>
                <w:b/>
                <w:color w:val="FF9900"/>
                <w:sz w:val="20"/>
                <w:szCs w:val="20"/>
              </w:rPr>
            </w:pPr>
            <w:r>
              <w:rPr>
                <w:b/>
                <w:color w:val="FF9900"/>
                <w:sz w:val="20"/>
                <w:szCs w:val="20"/>
              </w:rPr>
              <w:t xml:space="preserve">Tuesday- </w:t>
            </w:r>
            <w:hyperlink r:id="rId17" w:history="1">
              <w:r w:rsidRPr="008977E1">
                <w:rPr>
                  <w:rStyle w:val="Hyperlink"/>
                  <w:sz w:val="20"/>
                  <w:szCs w:val="20"/>
                </w:rPr>
                <w:t>Play Odd and B</w:t>
              </w:r>
              <w:r w:rsidR="008977E1" w:rsidRPr="008977E1">
                <w:rPr>
                  <w:rStyle w:val="Hyperlink"/>
                  <w:sz w:val="20"/>
                  <w:szCs w:val="20"/>
                </w:rPr>
                <w:t>ob</w:t>
              </w:r>
            </w:hyperlink>
            <w:r>
              <w:rPr>
                <w:sz w:val="20"/>
                <w:szCs w:val="20"/>
              </w:rPr>
              <w:t>. Children sort real words and nonsense words by sounding out.</w:t>
            </w:r>
            <w:r>
              <w:rPr>
                <w:b/>
                <w:color w:val="FF9900"/>
                <w:sz w:val="20"/>
                <w:szCs w:val="20"/>
              </w:rPr>
              <w:t xml:space="preserve">  </w:t>
            </w:r>
          </w:p>
          <w:p w14:paraId="20704D7B" w14:textId="77777777" w:rsidR="00FC028A" w:rsidRDefault="00FC028A">
            <w:pPr>
              <w:widowControl w:val="0"/>
              <w:spacing w:line="240" w:lineRule="auto"/>
              <w:rPr>
                <w:sz w:val="20"/>
                <w:szCs w:val="20"/>
              </w:rPr>
            </w:pPr>
          </w:p>
          <w:p w14:paraId="45B3C4FA" w14:textId="251706CB" w:rsidR="00D229A4" w:rsidRDefault="00D229A4">
            <w:pPr>
              <w:widowControl w:val="0"/>
              <w:spacing w:line="240" w:lineRule="auto"/>
              <w:rPr>
                <w:sz w:val="20"/>
                <w:szCs w:val="20"/>
              </w:rPr>
            </w:pPr>
            <w:r>
              <w:rPr>
                <w:noProof/>
              </w:rPr>
              <w:t xml:space="preserve"> </w:t>
            </w:r>
          </w:p>
        </w:tc>
      </w:tr>
      <w:tr w:rsidR="00E87CCB" w14:paraId="45B3C4FE" w14:textId="77777777">
        <w:trPr>
          <w:jc w:val="center"/>
        </w:trPr>
        <w:tc>
          <w:tcPr>
            <w:tcW w:w="7546" w:type="dxa"/>
            <w:shd w:val="clear" w:color="auto" w:fill="auto"/>
            <w:tcMar>
              <w:top w:w="100" w:type="dxa"/>
              <w:left w:w="100" w:type="dxa"/>
              <w:bottom w:w="100" w:type="dxa"/>
              <w:right w:w="100" w:type="dxa"/>
            </w:tcMar>
          </w:tcPr>
          <w:p w14:paraId="3C6F6C8A" w14:textId="2E644250" w:rsidR="00E87CCB" w:rsidRDefault="00DF20F0">
            <w:pPr>
              <w:widowControl w:val="0"/>
              <w:spacing w:line="240" w:lineRule="auto"/>
              <w:rPr>
                <w:sz w:val="20"/>
                <w:szCs w:val="20"/>
              </w:rPr>
            </w:pPr>
            <w:r>
              <w:rPr>
                <w:b/>
                <w:color w:val="38761D"/>
                <w:sz w:val="20"/>
                <w:szCs w:val="20"/>
              </w:rPr>
              <w:t xml:space="preserve">Wednesday- </w:t>
            </w:r>
            <w:r>
              <w:rPr>
                <w:sz w:val="20"/>
                <w:szCs w:val="20"/>
              </w:rPr>
              <w:t xml:space="preserve">Follow the story </w:t>
            </w:r>
            <w:hyperlink r:id="rId18" w:history="1">
              <w:r w:rsidR="003920C2" w:rsidRPr="003920C2">
                <w:rPr>
                  <w:rStyle w:val="Hyperlink"/>
                  <w:sz w:val="20"/>
                  <w:szCs w:val="20"/>
                </w:rPr>
                <w:t>All Are Welcome Here</w:t>
              </w:r>
            </w:hyperlink>
            <w:r w:rsidR="003920C2">
              <w:t xml:space="preserve"> </w:t>
            </w:r>
            <w:r>
              <w:rPr>
                <w:sz w:val="20"/>
                <w:szCs w:val="20"/>
              </w:rPr>
              <w:t>with your child. Discuss how your chil</w:t>
            </w:r>
            <w:r w:rsidR="00B92C9B">
              <w:rPr>
                <w:sz w:val="20"/>
                <w:szCs w:val="20"/>
              </w:rPr>
              <w:t xml:space="preserve">d feels TLA </w:t>
            </w:r>
            <w:r>
              <w:rPr>
                <w:sz w:val="20"/>
                <w:szCs w:val="20"/>
              </w:rPr>
              <w:t xml:space="preserve">makes everybody feel welcome. </w:t>
            </w:r>
          </w:p>
          <w:p w14:paraId="45B3C4FC" w14:textId="19A3B8CF" w:rsidR="005016C0" w:rsidRDefault="005016C0">
            <w:pPr>
              <w:widowControl w:val="0"/>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4DDF9732" w14:textId="30076984" w:rsidR="00FC028A" w:rsidRDefault="00DF20F0">
            <w:pPr>
              <w:widowControl w:val="0"/>
              <w:spacing w:line="240" w:lineRule="auto"/>
              <w:rPr>
                <w:sz w:val="20"/>
                <w:szCs w:val="20"/>
              </w:rPr>
            </w:pPr>
            <w:r>
              <w:rPr>
                <w:b/>
                <w:color w:val="38761D"/>
                <w:sz w:val="20"/>
                <w:szCs w:val="20"/>
              </w:rPr>
              <w:t>Wednesday-</w:t>
            </w:r>
            <w:r w:rsidR="007B4A2E" w:rsidRPr="001D1184">
              <w:rPr>
                <w:bCs/>
                <w:color w:val="000000" w:themeColor="text1"/>
                <w:sz w:val="20"/>
                <w:szCs w:val="20"/>
              </w:rPr>
              <w:t xml:space="preserve"> </w:t>
            </w:r>
            <w:proofErr w:type="spellStart"/>
            <w:r w:rsidR="007B4A2E" w:rsidRPr="001D1184">
              <w:rPr>
                <w:bCs/>
                <w:color w:val="000000" w:themeColor="text1"/>
                <w:sz w:val="20"/>
                <w:szCs w:val="20"/>
              </w:rPr>
              <w:t>ck,e,u,r,h,b</w:t>
            </w:r>
            <w:proofErr w:type="spellEnd"/>
            <w:r w:rsidR="007B4A2E" w:rsidRPr="001D1184">
              <w:rPr>
                <w:bCs/>
                <w:color w:val="000000" w:themeColor="text1"/>
                <w:sz w:val="20"/>
                <w:szCs w:val="20"/>
              </w:rPr>
              <w:t xml:space="preserve"> Read and Race game  - practise letter sounds, use pho</w:t>
            </w:r>
            <w:r w:rsidR="00903636">
              <w:rPr>
                <w:bCs/>
                <w:color w:val="000000" w:themeColor="text1"/>
                <w:sz w:val="20"/>
                <w:szCs w:val="20"/>
              </w:rPr>
              <w:t>n</w:t>
            </w:r>
            <w:r w:rsidR="007B4A2E" w:rsidRPr="001D1184">
              <w:rPr>
                <w:bCs/>
                <w:color w:val="000000" w:themeColor="text1"/>
                <w:sz w:val="20"/>
                <w:szCs w:val="20"/>
              </w:rPr>
              <w:t>ic knowledge to blend the sounds together.</w:t>
            </w:r>
          </w:p>
          <w:p w14:paraId="71D254AE" w14:textId="77777777" w:rsidR="00E87CCB" w:rsidRDefault="00E87CCB">
            <w:pPr>
              <w:widowControl w:val="0"/>
              <w:spacing w:line="240" w:lineRule="auto"/>
              <w:rPr>
                <w:sz w:val="20"/>
                <w:szCs w:val="20"/>
              </w:rPr>
            </w:pPr>
          </w:p>
          <w:p w14:paraId="45B3C4FD" w14:textId="3371E9F0" w:rsidR="00D229A4" w:rsidRDefault="00D229A4">
            <w:pPr>
              <w:widowControl w:val="0"/>
              <w:spacing w:line="240" w:lineRule="auto"/>
              <w:rPr>
                <w:sz w:val="20"/>
                <w:szCs w:val="20"/>
              </w:rPr>
            </w:pPr>
          </w:p>
        </w:tc>
      </w:tr>
      <w:tr w:rsidR="00E87CCB" w14:paraId="45B3C501" w14:textId="77777777">
        <w:trPr>
          <w:jc w:val="center"/>
        </w:trPr>
        <w:tc>
          <w:tcPr>
            <w:tcW w:w="7546" w:type="dxa"/>
            <w:shd w:val="clear" w:color="auto" w:fill="auto"/>
            <w:tcMar>
              <w:top w:w="100" w:type="dxa"/>
              <w:left w:w="100" w:type="dxa"/>
              <w:bottom w:w="100" w:type="dxa"/>
              <w:right w:w="100" w:type="dxa"/>
            </w:tcMar>
          </w:tcPr>
          <w:p w14:paraId="2E9D52E4" w14:textId="77777777" w:rsidR="00B96287" w:rsidRDefault="00DF20F0" w:rsidP="00B96287">
            <w:pPr>
              <w:widowControl w:val="0"/>
              <w:spacing w:line="240" w:lineRule="auto"/>
              <w:rPr>
                <w:sz w:val="20"/>
                <w:szCs w:val="20"/>
              </w:rPr>
            </w:pPr>
            <w:r>
              <w:rPr>
                <w:b/>
                <w:color w:val="0000FF"/>
                <w:sz w:val="20"/>
                <w:szCs w:val="20"/>
              </w:rPr>
              <w:t xml:space="preserve">Thursday- </w:t>
            </w:r>
            <w:r w:rsidR="00B96287">
              <w:rPr>
                <w:sz w:val="20"/>
                <w:szCs w:val="20"/>
              </w:rPr>
              <w:t xml:space="preserve">Read the story of </w:t>
            </w:r>
            <w:proofErr w:type="spellStart"/>
            <w:r w:rsidR="00B96287">
              <w:rPr>
                <w:sz w:val="20"/>
                <w:szCs w:val="20"/>
              </w:rPr>
              <w:t>Handa’s</w:t>
            </w:r>
            <w:proofErr w:type="spellEnd"/>
            <w:r w:rsidR="00B96287">
              <w:rPr>
                <w:sz w:val="20"/>
                <w:szCs w:val="20"/>
              </w:rPr>
              <w:t xml:space="preserve"> Surprise again, look at the features of capital letters to start sentences, capital letters for names and also full stops and exclamation marks.  – Cut the story up into cards – ask your child to sequence the cards in the correct order and retell the story.</w:t>
            </w:r>
          </w:p>
          <w:p w14:paraId="45B3C4FF" w14:textId="6481C96C" w:rsidR="005016C0" w:rsidRDefault="00B96287" w:rsidP="00B96287">
            <w:pPr>
              <w:widowControl w:val="0"/>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5ECF50C2" w14:textId="1DE7F083" w:rsidR="00156953" w:rsidRDefault="00DF20F0">
            <w:pPr>
              <w:widowControl w:val="0"/>
              <w:spacing w:line="240" w:lineRule="auto"/>
              <w:rPr>
                <w:b/>
                <w:color w:val="0000FF"/>
                <w:sz w:val="20"/>
                <w:szCs w:val="20"/>
              </w:rPr>
            </w:pPr>
            <w:r>
              <w:rPr>
                <w:b/>
                <w:color w:val="0000FF"/>
                <w:sz w:val="20"/>
                <w:szCs w:val="20"/>
              </w:rPr>
              <w:t>Thursday-</w:t>
            </w:r>
            <w:r w:rsidR="00170AE0">
              <w:rPr>
                <w:b/>
                <w:color w:val="0000FF"/>
                <w:sz w:val="20"/>
                <w:szCs w:val="20"/>
              </w:rPr>
              <w:t xml:space="preserve"> </w:t>
            </w:r>
            <w:r w:rsidR="00B25912">
              <w:rPr>
                <w:sz w:val="20"/>
                <w:szCs w:val="20"/>
              </w:rPr>
              <w:t>Encourage</w:t>
            </w:r>
            <w:r w:rsidR="00170AE0">
              <w:rPr>
                <w:sz w:val="20"/>
                <w:szCs w:val="20"/>
              </w:rPr>
              <w:t xml:space="preserve"> your child to read the caption </w:t>
            </w:r>
            <w:r w:rsidR="00B25912">
              <w:rPr>
                <w:sz w:val="20"/>
                <w:szCs w:val="20"/>
              </w:rPr>
              <w:t>using</w:t>
            </w:r>
            <w:r w:rsidR="00170AE0">
              <w:rPr>
                <w:sz w:val="20"/>
                <w:szCs w:val="20"/>
              </w:rPr>
              <w:t xml:space="preserve"> their </w:t>
            </w:r>
            <w:r w:rsidR="00B25912">
              <w:rPr>
                <w:sz w:val="20"/>
                <w:szCs w:val="20"/>
              </w:rPr>
              <w:t>phonic</w:t>
            </w:r>
            <w:r w:rsidR="00170AE0">
              <w:rPr>
                <w:sz w:val="20"/>
                <w:szCs w:val="20"/>
              </w:rPr>
              <w:t xml:space="preserve"> kn</w:t>
            </w:r>
            <w:r w:rsidR="00B25912">
              <w:rPr>
                <w:sz w:val="20"/>
                <w:szCs w:val="20"/>
              </w:rPr>
              <w:t>owledge and match to the pictures.</w:t>
            </w:r>
          </w:p>
          <w:p w14:paraId="45B3C500" w14:textId="3B3883CB" w:rsidR="00D229A4" w:rsidRPr="005E2F51" w:rsidRDefault="00DF20F0">
            <w:pPr>
              <w:widowControl w:val="0"/>
              <w:spacing w:line="240" w:lineRule="auto"/>
              <w:rPr>
                <w:b/>
                <w:color w:val="0000FF"/>
                <w:sz w:val="20"/>
                <w:szCs w:val="20"/>
              </w:rPr>
            </w:pPr>
            <w:r>
              <w:rPr>
                <w:b/>
                <w:color w:val="0000FF"/>
                <w:sz w:val="20"/>
                <w:szCs w:val="20"/>
              </w:rPr>
              <w:t xml:space="preserve"> </w:t>
            </w:r>
            <w:r w:rsidR="00686996">
              <w:rPr>
                <w:noProof/>
                <w:sz w:val="20"/>
                <w:szCs w:val="20"/>
              </w:rPr>
              <w:drawing>
                <wp:inline distT="0" distB="0" distL="0" distR="0" wp14:anchorId="1E7B52AA" wp14:editId="7C1EFF66">
                  <wp:extent cx="1180682" cy="1307533"/>
                  <wp:effectExtent l="0" t="0" r="635" b="635"/>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2 at 15.00.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242" cy="1308153"/>
                          </a:xfrm>
                          <a:prstGeom prst="rect">
                            <a:avLst/>
                          </a:prstGeom>
                        </pic:spPr>
                      </pic:pic>
                    </a:graphicData>
                  </a:graphic>
                </wp:inline>
              </w:drawing>
            </w:r>
            <w:r w:rsidR="001E33E9">
              <w:rPr>
                <w:noProof/>
                <w:sz w:val="20"/>
                <w:szCs w:val="20"/>
              </w:rPr>
              <w:drawing>
                <wp:inline distT="0" distB="0" distL="0" distR="0" wp14:anchorId="6B4A748F" wp14:editId="5CD06A73">
                  <wp:extent cx="1160617" cy="1308679"/>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2 at 15.01.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298" cy="1310574"/>
                          </a:xfrm>
                          <a:prstGeom prst="rect">
                            <a:avLst/>
                          </a:prstGeom>
                        </pic:spPr>
                      </pic:pic>
                    </a:graphicData>
                  </a:graphic>
                </wp:inline>
              </w:drawing>
            </w:r>
          </w:p>
        </w:tc>
      </w:tr>
      <w:tr w:rsidR="00E87CCB" w14:paraId="45B3C504" w14:textId="77777777">
        <w:trPr>
          <w:jc w:val="center"/>
        </w:trPr>
        <w:tc>
          <w:tcPr>
            <w:tcW w:w="7546" w:type="dxa"/>
            <w:shd w:val="clear" w:color="auto" w:fill="auto"/>
            <w:tcMar>
              <w:top w:w="100" w:type="dxa"/>
              <w:left w:w="100" w:type="dxa"/>
              <w:bottom w:w="100" w:type="dxa"/>
              <w:right w:w="100" w:type="dxa"/>
            </w:tcMar>
          </w:tcPr>
          <w:p w14:paraId="215DAB86" w14:textId="77777777" w:rsidR="004838B0" w:rsidRDefault="00DF20F0" w:rsidP="004838B0">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sidR="004838B0">
              <w:rPr>
                <w:sz w:val="20"/>
                <w:szCs w:val="20"/>
              </w:rPr>
              <w:t xml:space="preserve">Play memory games, ‘I went to the market, I bought… The next person repeats the above sentence remembering the items bought already and adding a new one to the list each time. Use fruits like in </w:t>
            </w:r>
            <w:proofErr w:type="spellStart"/>
            <w:r w:rsidR="004838B0">
              <w:rPr>
                <w:sz w:val="20"/>
                <w:szCs w:val="20"/>
              </w:rPr>
              <w:t>Handa’s</w:t>
            </w:r>
            <w:proofErr w:type="spellEnd"/>
            <w:r w:rsidR="004838B0">
              <w:rPr>
                <w:sz w:val="20"/>
                <w:szCs w:val="20"/>
              </w:rPr>
              <w:t xml:space="preserve"> Surprise.  –</w:t>
            </w:r>
          </w:p>
          <w:p w14:paraId="528AA9AB" w14:textId="77777777" w:rsidR="005016C0" w:rsidRDefault="004838B0" w:rsidP="004838B0">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p w14:paraId="45B3C502" w14:textId="2C9BE63B" w:rsidR="00B92C9B" w:rsidRDefault="00B92C9B" w:rsidP="004838B0">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17AEA390" w14:textId="77777777" w:rsidR="00FC028A" w:rsidRDefault="00DF20F0">
            <w:pPr>
              <w:widowControl w:val="0"/>
              <w:spacing w:line="240" w:lineRule="auto"/>
              <w:rPr>
                <w:sz w:val="20"/>
                <w:szCs w:val="20"/>
              </w:rPr>
            </w:pPr>
            <w:r>
              <w:rPr>
                <w:b/>
                <w:color w:val="9900FF"/>
                <w:sz w:val="20"/>
                <w:szCs w:val="20"/>
              </w:rPr>
              <w:t xml:space="preserve">Friday- </w:t>
            </w:r>
            <w:r>
              <w:rPr>
                <w:sz w:val="20"/>
                <w:szCs w:val="20"/>
              </w:rPr>
              <w:t>List countries from around the world e.g. Spain, Peru. Ask your child to identify the initial sound each country begins with. Can they identify other sounds e.g. S-p-ai-n</w:t>
            </w:r>
            <w:r w:rsidR="00B12A17">
              <w:rPr>
                <w:sz w:val="20"/>
                <w:szCs w:val="20"/>
              </w:rPr>
              <w:t>?</w:t>
            </w:r>
          </w:p>
          <w:p w14:paraId="32B6F973" w14:textId="77777777" w:rsidR="00B12A17" w:rsidRPr="005E2F51" w:rsidRDefault="00B12A17">
            <w:pPr>
              <w:widowControl w:val="0"/>
              <w:spacing w:line="240" w:lineRule="auto"/>
              <w:rPr>
                <w:sz w:val="20"/>
                <w:szCs w:val="20"/>
              </w:rPr>
            </w:pPr>
            <w:r w:rsidRPr="005E2F51">
              <w:rPr>
                <w:sz w:val="20"/>
                <w:szCs w:val="20"/>
              </w:rPr>
              <w:t>Sentence substitution</w:t>
            </w:r>
          </w:p>
          <w:p w14:paraId="45B3C503" w14:textId="758ABE49" w:rsidR="00B12A17" w:rsidRDefault="005E2F51">
            <w:pPr>
              <w:widowControl w:val="0"/>
              <w:spacing w:line="240" w:lineRule="auto"/>
              <w:rPr>
                <w:sz w:val="20"/>
                <w:szCs w:val="20"/>
              </w:rPr>
            </w:pPr>
            <w:hyperlink r:id="rId21" w:history="1">
              <w:r w:rsidR="00B12A17" w:rsidRPr="005E2F51">
                <w:rPr>
                  <w:rStyle w:val="Hyperlink"/>
                  <w:sz w:val="20"/>
                  <w:szCs w:val="20"/>
                </w:rPr>
                <w:t>https://www.phonicsbloom.com/uk/game/sentence-substitution?phase=4</w:t>
              </w:r>
            </w:hyperlink>
          </w:p>
        </w:tc>
      </w:tr>
      <w:tr w:rsidR="00E87CCB" w14:paraId="45B3C507" w14:textId="77777777">
        <w:trPr>
          <w:jc w:val="center"/>
        </w:trPr>
        <w:tc>
          <w:tcPr>
            <w:tcW w:w="7546" w:type="dxa"/>
            <w:shd w:val="clear" w:color="auto" w:fill="999999"/>
            <w:tcMar>
              <w:top w:w="100" w:type="dxa"/>
              <w:left w:w="100" w:type="dxa"/>
              <w:bottom w:w="100" w:type="dxa"/>
              <w:right w:w="100" w:type="dxa"/>
            </w:tcMar>
          </w:tcPr>
          <w:p w14:paraId="45B3C505"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45B3C506" w14:textId="5DB467B8" w:rsidR="00E87CCB" w:rsidRPr="00DD1484" w:rsidRDefault="00E32C02">
            <w:pPr>
              <w:widowControl w:val="0"/>
              <w:pBdr>
                <w:top w:val="nil"/>
                <w:left w:val="nil"/>
                <w:bottom w:val="nil"/>
                <w:right w:val="nil"/>
                <w:between w:val="nil"/>
              </w:pBdr>
              <w:spacing w:line="240" w:lineRule="auto"/>
              <w:jc w:val="center"/>
              <w:rPr>
                <w:b/>
                <w:bCs/>
                <w:sz w:val="20"/>
                <w:szCs w:val="20"/>
              </w:rPr>
            </w:pPr>
            <w:r>
              <w:rPr>
                <w:b/>
                <w:sz w:val="20"/>
                <w:szCs w:val="20"/>
              </w:rPr>
              <w:t>Weekly Maths Tasks- Doubling</w:t>
            </w:r>
            <w:r w:rsidR="00B92C9B">
              <w:rPr>
                <w:sz w:val="20"/>
                <w:szCs w:val="20"/>
              </w:rPr>
              <w:t xml:space="preserve"> </w:t>
            </w:r>
            <w:r w:rsidR="00DD1484">
              <w:rPr>
                <w:b/>
                <w:bCs/>
                <w:sz w:val="20"/>
                <w:szCs w:val="20"/>
              </w:rPr>
              <w:t>and counting to 20</w:t>
            </w:r>
          </w:p>
        </w:tc>
      </w:tr>
      <w:tr w:rsidR="00E87CCB" w14:paraId="45B3C50A" w14:textId="77777777">
        <w:trPr>
          <w:jc w:val="center"/>
        </w:trPr>
        <w:tc>
          <w:tcPr>
            <w:tcW w:w="7546" w:type="dxa"/>
            <w:shd w:val="clear" w:color="auto" w:fill="auto"/>
            <w:tcMar>
              <w:top w:w="100" w:type="dxa"/>
              <w:left w:w="100" w:type="dxa"/>
              <w:bottom w:w="100" w:type="dxa"/>
              <w:right w:w="100" w:type="dxa"/>
            </w:tcMar>
          </w:tcPr>
          <w:p w14:paraId="45B3C508" w14:textId="77777777"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Encourage your child to look at the food in your kitchen and find out what countries some of it comes from. Search on a map for those countries. Help your child to trace the letter with which the name of those countries start. </w:t>
            </w:r>
          </w:p>
        </w:tc>
        <w:tc>
          <w:tcPr>
            <w:tcW w:w="7546" w:type="dxa"/>
            <w:shd w:val="clear" w:color="auto" w:fill="auto"/>
            <w:tcMar>
              <w:top w:w="100" w:type="dxa"/>
              <w:left w:w="100" w:type="dxa"/>
              <w:bottom w:w="100" w:type="dxa"/>
              <w:right w:w="100" w:type="dxa"/>
            </w:tcMar>
          </w:tcPr>
          <w:p w14:paraId="30596D6F" w14:textId="77777777" w:rsidR="00DD1484" w:rsidRDefault="00DF20F0">
            <w:pPr>
              <w:widowControl w:val="0"/>
              <w:spacing w:line="240" w:lineRule="auto"/>
              <w:rPr>
                <w:sz w:val="20"/>
                <w:szCs w:val="20"/>
              </w:rPr>
            </w:pPr>
            <w:r>
              <w:rPr>
                <w:b/>
                <w:color w:val="FF0000"/>
                <w:sz w:val="20"/>
                <w:szCs w:val="20"/>
              </w:rPr>
              <w:t>Monday-</w:t>
            </w:r>
            <w:r>
              <w:rPr>
                <w:sz w:val="20"/>
                <w:szCs w:val="20"/>
              </w:rPr>
              <w:t>.</w:t>
            </w:r>
          </w:p>
          <w:p w14:paraId="3B5E8C50" w14:textId="0C991780" w:rsidR="00E87CCB" w:rsidRDefault="00DD1484">
            <w:pPr>
              <w:widowControl w:val="0"/>
              <w:spacing w:line="240" w:lineRule="auto"/>
              <w:rPr>
                <w:bCs/>
                <w:color w:val="000000" w:themeColor="text1"/>
                <w:sz w:val="20"/>
                <w:szCs w:val="20"/>
              </w:rPr>
            </w:pPr>
            <w:r w:rsidRPr="00DD1484">
              <w:rPr>
                <w:b/>
                <w:bCs/>
                <w:color w:val="FF0000"/>
                <w:sz w:val="20"/>
                <w:szCs w:val="20"/>
              </w:rPr>
              <w:t>Doubling:</w:t>
            </w:r>
            <w:r w:rsidR="00DF20F0" w:rsidRPr="00DD1484">
              <w:rPr>
                <w:color w:val="FF0000"/>
                <w:sz w:val="20"/>
                <w:szCs w:val="20"/>
              </w:rPr>
              <w:t xml:space="preserve"> </w:t>
            </w:r>
            <w:r w:rsidR="00390B52" w:rsidRPr="001A2CD5">
              <w:rPr>
                <w:bCs/>
                <w:color w:val="000000" w:themeColor="text1"/>
                <w:sz w:val="20"/>
                <w:szCs w:val="20"/>
              </w:rPr>
              <w:t>Double means ‘twice as many’</w:t>
            </w:r>
            <w:r w:rsidR="00390B52">
              <w:rPr>
                <w:b/>
                <w:color w:val="000000" w:themeColor="text1"/>
                <w:sz w:val="20"/>
                <w:szCs w:val="20"/>
              </w:rPr>
              <w:t xml:space="preserve"> </w:t>
            </w:r>
            <w:r w:rsidR="00390B52">
              <w:rPr>
                <w:bCs/>
                <w:color w:val="000000" w:themeColor="text1"/>
                <w:sz w:val="20"/>
                <w:szCs w:val="20"/>
              </w:rPr>
              <w:t>give your child the opportunity to build doubles using real objects. Mirrors are a fun way for children to ‘double’ the quantities they build. Encourage your child to say the doubles as they build them 3.g. double 2 is 4.  Provide examples of doubles and non-doubles for the children to sort and explain. 2 dice or dominoes provide a great way to look at doubles.</w:t>
            </w:r>
            <w:r w:rsidR="00390B52">
              <w:rPr>
                <w:bCs/>
                <w:noProof/>
                <w:sz w:val="20"/>
                <w:szCs w:val="20"/>
              </w:rPr>
              <w:drawing>
                <wp:inline distT="0" distB="0" distL="0" distR="0" wp14:anchorId="4B8A8902" wp14:editId="1CB6E460">
                  <wp:extent cx="914400" cy="48260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2 at 15.15.56.png"/>
                          <pic:cNvPicPr/>
                        </pic:nvPicPr>
                        <pic:blipFill>
                          <a:blip r:embed="rId22">
                            <a:extLst>
                              <a:ext uri="{28A0092B-C50C-407E-A947-70E740481C1C}">
                                <a14:useLocalDpi xmlns:a14="http://schemas.microsoft.com/office/drawing/2010/main" val="0"/>
                              </a:ext>
                            </a:extLst>
                          </a:blip>
                          <a:stretch>
                            <a:fillRect/>
                          </a:stretch>
                        </pic:blipFill>
                        <pic:spPr>
                          <a:xfrm>
                            <a:off x="0" y="0"/>
                            <a:ext cx="914400" cy="482600"/>
                          </a:xfrm>
                          <a:prstGeom prst="rect">
                            <a:avLst/>
                          </a:prstGeom>
                        </pic:spPr>
                      </pic:pic>
                    </a:graphicData>
                  </a:graphic>
                </wp:inline>
              </w:drawing>
            </w:r>
            <w:r w:rsidR="00390B52">
              <w:rPr>
                <w:bCs/>
                <w:noProof/>
                <w:sz w:val="20"/>
                <w:szCs w:val="20"/>
              </w:rPr>
              <w:drawing>
                <wp:inline distT="0" distB="0" distL="0" distR="0" wp14:anchorId="2F63F7C4" wp14:editId="2924D938">
                  <wp:extent cx="901700" cy="482600"/>
                  <wp:effectExtent l="0" t="0" r="0"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2 at 15.15.47.png"/>
                          <pic:cNvPicPr/>
                        </pic:nvPicPr>
                        <pic:blipFill>
                          <a:blip r:embed="rId23">
                            <a:extLst>
                              <a:ext uri="{28A0092B-C50C-407E-A947-70E740481C1C}">
                                <a14:useLocalDpi xmlns:a14="http://schemas.microsoft.com/office/drawing/2010/main" val="0"/>
                              </a:ext>
                            </a:extLst>
                          </a:blip>
                          <a:stretch>
                            <a:fillRect/>
                          </a:stretch>
                        </pic:blipFill>
                        <pic:spPr>
                          <a:xfrm>
                            <a:off x="0" y="0"/>
                            <a:ext cx="901700" cy="482600"/>
                          </a:xfrm>
                          <a:prstGeom prst="rect">
                            <a:avLst/>
                          </a:prstGeom>
                        </pic:spPr>
                      </pic:pic>
                    </a:graphicData>
                  </a:graphic>
                </wp:inline>
              </w:drawing>
            </w:r>
            <w:r w:rsidR="00390B52">
              <w:rPr>
                <w:bCs/>
                <w:noProof/>
                <w:sz w:val="20"/>
                <w:szCs w:val="20"/>
              </w:rPr>
              <w:drawing>
                <wp:inline distT="0" distB="0" distL="0" distR="0" wp14:anchorId="05AE09F8" wp14:editId="00C133A8">
                  <wp:extent cx="850900" cy="495300"/>
                  <wp:effectExtent l="0" t="0" r="0" b="0"/>
                  <wp:docPr id="31" name="Picture 31" descr="A close up of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6-02 at 15.16.03.png"/>
                          <pic:cNvPicPr/>
                        </pic:nvPicPr>
                        <pic:blipFill>
                          <a:blip r:embed="rId24">
                            <a:extLst>
                              <a:ext uri="{28A0092B-C50C-407E-A947-70E740481C1C}">
                                <a14:useLocalDpi xmlns:a14="http://schemas.microsoft.com/office/drawing/2010/main" val="0"/>
                              </a:ext>
                            </a:extLst>
                          </a:blip>
                          <a:stretch>
                            <a:fillRect/>
                          </a:stretch>
                        </pic:blipFill>
                        <pic:spPr>
                          <a:xfrm>
                            <a:off x="0" y="0"/>
                            <a:ext cx="850900" cy="495300"/>
                          </a:xfrm>
                          <a:prstGeom prst="rect">
                            <a:avLst/>
                          </a:prstGeom>
                        </pic:spPr>
                      </pic:pic>
                    </a:graphicData>
                  </a:graphic>
                </wp:inline>
              </w:drawing>
            </w:r>
            <w:r w:rsidR="00390B52">
              <w:rPr>
                <w:bCs/>
                <w:noProof/>
                <w:sz w:val="20"/>
                <w:szCs w:val="20"/>
              </w:rPr>
              <w:drawing>
                <wp:inline distT="0" distB="0" distL="0" distR="0" wp14:anchorId="0EE76F3A" wp14:editId="5FA2CA94">
                  <wp:extent cx="773723" cy="525368"/>
                  <wp:effectExtent l="0" t="0" r="1270" b="0"/>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2 at 15.16.33.png"/>
                          <pic:cNvPicPr/>
                        </pic:nvPicPr>
                        <pic:blipFill>
                          <a:blip r:embed="rId25">
                            <a:extLst>
                              <a:ext uri="{28A0092B-C50C-407E-A947-70E740481C1C}">
                                <a14:useLocalDpi xmlns:a14="http://schemas.microsoft.com/office/drawing/2010/main" val="0"/>
                              </a:ext>
                            </a:extLst>
                          </a:blip>
                          <a:stretch>
                            <a:fillRect/>
                          </a:stretch>
                        </pic:blipFill>
                        <pic:spPr>
                          <a:xfrm>
                            <a:off x="0" y="0"/>
                            <a:ext cx="774067" cy="525602"/>
                          </a:xfrm>
                          <a:prstGeom prst="rect">
                            <a:avLst/>
                          </a:prstGeom>
                        </pic:spPr>
                      </pic:pic>
                    </a:graphicData>
                  </a:graphic>
                </wp:inline>
              </w:drawing>
            </w:r>
          </w:p>
          <w:p w14:paraId="180C1E07" w14:textId="77777777" w:rsidR="00AA5ECD" w:rsidRDefault="00AA5ECD">
            <w:pPr>
              <w:widowControl w:val="0"/>
              <w:spacing w:line="240" w:lineRule="auto"/>
            </w:pPr>
          </w:p>
          <w:p w14:paraId="45B3C509" w14:textId="52027DC2" w:rsidR="00DD1484" w:rsidRPr="00AA5ECD" w:rsidRDefault="00DD1484">
            <w:pPr>
              <w:widowControl w:val="0"/>
              <w:spacing w:line="240" w:lineRule="auto"/>
            </w:pPr>
            <w:r w:rsidRPr="00DD1484">
              <w:rPr>
                <w:b/>
                <w:bCs/>
                <w:color w:val="FF0000"/>
                <w:sz w:val="20"/>
                <w:szCs w:val="20"/>
              </w:rPr>
              <w:t>Counting to 20:</w:t>
            </w:r>
            <w:r w:rsidRPr="00DD1484">
              <w:rPr>
                <w:color w:val="FF0000"/>
                <w:sz w:val="20"/>
                <w:szCs w:val="20"/>
              </w:rPr>
              <w:t xml:space="preserve"> </w:t>
            </w:r>
            <w:r>
              <w:t>On YouTube Kids search for a song ‘counting to 20’</w:t>
            </w:r>
          </w:p>
        </w:tc>
      </w:tr>
      <w:tr w:rsidR="00E87CCB" w14:paraId="45B3C50D" w14:textId="77777777">
        <w:trPr>
          <w:jc w:val="center"/>
        </w:trPr>
        <w:tc>
          <w:tcPr>
            <w:tcW w:w="7546" w:type="dxa"/>
            <w:shd w:val="clear" w:color="auto" w:fill="auto"/>
            <w:tcMar>
              <w:top w:w="100" w:type="dxa"/>
              <w:left w:w="100" w:type="dxa"/>
              <w:bottom w:w="100" w:type="dxa"/>
              <w:right w:w="100" w:type="dxa"/>
            </w:tcMar>
          </w:tcPr>
          <w:p w14:paraId="45B3C50B" w14:textId="77777777" w:rsidR="00E87CCB" w:rsidRDefault="00DF20F0">
            <w:pPr>
              <w:widowControl w:val="0"/>
              <w:spacing w:line="240" w:lineRule="auto"/>
              <w:rPr>
                <w:sz w:val="20"/>
                <w:szCs w:val="20"/>
              </w:rPr>
            </w:pPr>
            <w:r>
              <w:rPr>
                <w:b/>
                <w:color w:val="FF9900"/>
                <w:sz w:val="20"/>
                <w:szCs w:val="20"/>
              </w:rPr>
              <w:t xml:space="preserve">Tuesday- </w:t>
            </w:r>
            <w:r>
              <w:rPr>
                <w:sz w:val="20"/>
                <w:szCs w:val="20"/>
              </w:rPr>
              <w:t xml:space="preserve">After listening to the story </w:t>
            </w:r>
            <w:proofErr w:type="spellStart"/>
            <w:r>
              <w:rPr>
                <w:sz w:val="20"/>
                <w:szCs w:val="20"/>
              </w:rPr>
              <w:t>Handa’s</w:t>
            </w:r>
            <w:proofErr w:type="spellEnd"/>
            <w:r>
              <w:rPr>
                <w:sz w:val="20"/>
                <w:szCs w:val="20"/>
              </w:rPr>
              <w:t xml:space="preserve"> Surprise,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14:paraId="5370A3CA" w14:textId="77777777" w:rsidR="00DD1484" w:rsidRDefault="00DF20F0" w:rsidP="006658BA">
            <w:pPr>
              <w:rPr>
                <w:b/>
                <w:color w:val="FF9900"/>
                <w:sz w:val="20"/>
                <w:szCs w:val="20"/>
              </w:rPr>
            </w:pPr>
            <w:r>
              <w:rPr>
                <w:b/>
                <w:color w:val="FF9900"/>
                <w:sz w:val="20"/>
                <w:szCs w:val="20"/>
              </w:rPr>
              <w:t xml:space="preserve">Tuesday- </w:t>
            </w:r>
          </w:p>
          <w:p w14:paraId="16B831BF" w14:textId="6F6EB0A8" w:rsidR="006658BA" w:rsidRDefault="00DD1484" w:rsidP="006658BA">
            <w:pPr>
              <w:rPr>
                <w:bCs/>
                <w:color w:val="000000" w:themeColor="text1"/>
                <w:sz w:val="20"/>
                <w:szCs w:val="20"/>
              </w:rPr>
            </w:pPr>
            <w:proofErr w:type="spellStart"/>
            <w:r>
              <w:rPr>
                <w:b/>
                <w:color w:val="FF9900"/>
                <w:sz w:val="20"/>
                <w:szCs w:val="20"/>
              </w:rPr>
              <w:t>Doubling:</w:t>
            </w:r>
            <w:r w:rsidR="006658BA" w:rsidRPr="00DB139B">
              <w:rPr>
                <w:bCs/>
                <w:color w:val="000000" w:themeColor="text1"/>
                <w:sz w:val="20"/>
                <w:szCs w:val="20"/>
              </w:rPr>
              <w:t>Tell</w:t>
            </w:r>
            <w:proofErr w:type="spellEnd"/>
            <w:r w:rsidR="006658BA" w:rsidRPr="00DB139B">
              <w:rPr>
                <w:bCs/>
                <w:color w:val="000000" w:themeColor="text1"/>
                <w:sz w:val="20"/>
                <w:szCs w:val="20"/>
              </w:rPr>
              <w:t xml:space="preserve"> a story</w:t>
            </w:r>
            <w:r w:rsidR="006658BA">
              <w:rPr>
                <w:bCs/>
                <w:color w:val="000000" w:themeColor="text1"/>
                <w:sz w:val="20"/>
                <w:szCs w:val="20"/>
              </w:rPr>
              <w:t xml:space="preserve"> of someone having trouble looking after two dogs who will not do what they are told. Then they get given two more dogs to look after – now they have four and they have ‘double trouble’! What about if they have three dogs – how many would be double trouble? Ask you </w:t>
            </w:r>
            <w:proofErr w:type="spellStart"/>
            <w:r w:rsidR="006658BA">
              <w:rPr>
                <w:bCs/>
                <w:color w:val="000000" w:themeColor="text1"/>
                <w:sz w:val="20"/>
                <w:szCs w:val="20"/>
              </w:rPr>
              <w:t>chld</w:t>
            </w:r>
            <w:proofErr w:type="spellEnd"/>
            <w:r w:rsidR="006658BA">
              <w:rPr>
                <w:bCs/>
                <w:color w:val="000000" w:themeColor="text1"/>
                <w:sz w:val="20"/>
                <w:szCs w:val="20"/>
              </w:rPr>
              <w:t xml:space="preserve"> to model doubling numbers </w:t>
            </w:r>
            <w:proofErr w:type="spellStart"/>
            <w:r w:rsidR="006658BA">
              <w:rPr>
                <w:bCs/>
                <w:color w:val="000000" w:themeColor="text1"/>
                <w:sz w:val="20"/>
                <w:szCs w:val="20"/>
              </w:rPr>
              <w:t>upto</w:t>
            </w:r>
            <w:proofErr w:type="spellEnd"/>
            <w:r w:rsidR="006658BA">
              <w:rPr>
                <w:bCs/>
                <w:color w:val="000000" w:themeColor="text1"/>
                <w:sz w:val="20"/>
                <w:szCs w:val="20"/>
              </w:rPr>
              <w:t xml:space="preserve"> 5 on their fingers and to select images to match the story numbers e.g. dominoes and dot patterns.</w:t>
            </w:r>
          </w:p>
          <w:p w14:paraId="33593AD6" w14:textId="77777777" w:rsidR="006658BA" w:rsidRDefault="006658BA" w:rsidP="006658BA">
            <w:pPr>
              <w:rPr>
                <w:bCs/>
                <w:color w:val="000000" w:themeColor="text1"/>
                <w:sz w:val="20"/>
                <w:szCs w:val="20"/>
              </w:rPr>
            </w:pPr>
            <w:r>
              <w:rPr>
                <w:bCs/>
                <w:color w:val="000000" w:themeColor="text1"/>
                <w:sz w:val="20"/>
                <w:szCs w:val="20"/>
              </w:rPr>
              <w:t>What do you notice about the numbers and their patterns?</w:t>
            </w:r>
          </w:p>
          <w:p w14:paraId="49899797" w14:textId="77777777" w:rsidR="00E87CCB" w:rsidRDefault="006658BA" w:rsidP="006658BA">
            <w:pPr>
              <w:widowControl w:val="0"/>
              <w:tabs>
                <w:tab w:val="left" w:pos="1912"/>
              </w:tabs>
              <w:spacing w:line="240" w:lineRule="auto"/>
              <w:rPr>
                <w:b/>
                <w:color w:val="FF9900"/>
                <w:sz w:val="20"/>
                <w:szCs w:val="20"/>
              </w:rPr>
            </w:pPr>
            <w:r>
              <w:rPr>
                <w:bCs/>
                <w:color w:val="000000" w:themeColor="text1"/>
                <w:sz w:val="20"/>
                <w:szCs w:val="20"/>
              </w:rPr>
              <w:t>What do you have to do when you double? How do know a number is a double?</w:t>
            </w:r>
            <w:r w:rsidR="00876D19">
              <w:rPr>
                <w:b/>
                <w:color w:val="FF9900"/>
                <w:sz w:val="20"/>
                <w:szCs w:val="20"/>
              </w:rPr>
              <w:tab/>
            </w:r>
            <w:r w:rsidR="00876D19">
              <w:rPr>
                <w:noProof/>
                <w:sz w:val="20"/>
                <w:szCs w:val="20"/>
              </w:rPr>
              <w:drawing>
                <wp:inline distT="0" distB="0" distL="0" distR="0" wp14:anchorId="3B67615C" wp14:editId="080ED0AE">
                  <wp:extent cx="4114800" cy="1651000"/>
                  <wp:effectExtent l="0" t="0" r="0" b="0"/>
                  <wp:docPr id="33" name="Picture 3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2 at 18.37.47.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1651000"/>
                          </a:xfrm>
                          <a:prstGeom prst="rect">
                            <a:avLst/>
                          </a:prstGeom>
                        </pic:spPr>
                      </pic:pic>
                    </a:graphicData>
                  </a:graphic>
                </wp:inline>
              </w:drawing>
            </w:r>
          </w:p>
          <w:p w14:paraId="468DA573" w14:textId="77777777" w:rsidR="00DD1484" w:rsidRDefault="00DD1484" w:rsidP="00AA5ECD">
            <w:pPr>
              <w:widowControl w:val="0"/>
              <w:spacing w:line="240" w:lineRule="auto"/>
            </w:pPr>
          </w:p>
          <w:p w14:paraId="45B3C50C" w14:textId="71B407D2" w:rsidR="00AA5ECD" w:rsidRPr="00AA5ECD" w:rsidRDefault="00DD1484" w:rsidP="00AA5ECD">
            <w:pPr>
              <w:widowControl w:val="0"/>
              <w:spacing w:line="240" w:lineRule="auto"/>
            </w:pPr>
            <w:r w:rsidRPr="00DD1484">
              <w:rPr>
                <w:b/>
                <w:bCs/>
                <w:color w:val="E36C0A" w:themeColor="accent6" w:themeShade="BF"/>
                <w:sz w:val="20"/>
                <w:szCs w:val="20"/>
              </w:rPr>
              <w:t>Counting to 20:</w:t>
            </w:r>
            <w:r w:rsidRPr="00DD1484">
              <w:rPr>
                <w:color w:val="E36C0A" w:themeColor="accent6" w:themeShade="BF"/>
                <w:sz w:val="20"/>
                <w:szCs w:val="20"/>
              </w:rPr>
              <w:t xml:space="preserve"> </w:t>
            </w:r>
            <w:r w:rsidRPr="00DD1484">
              <w:rPr>
                <w:sz w:val="20"/>
                <w:szCs w:val="20"/>
              </w:rPr>
              <w:t xml:space="preserve">Make </w:t>
            </w:r>
            <w:r>
              <w:t xml:space="preserve">number cards 1-20 on paper. Use </w:t>
            </w:r>
            <w:proofErr w:type="spellStart"/>
            <w:r>
              <w:t>lego</w:t>
            </w:r>
            <w:proofErr w:type="spellEnd"/>
            <w:r>
              <w:t xml:space="preserve"> or something similar and ask your child to build towers to match the amounts.</w:t>
            </w:r>
          </w:p>
        </w:tc>
      </w:tr>
      <w:tr w:rsidR="00E87CCB" w14:paraId="45B3C510" w14:textId="77777777">
        <w:trPr>
          <w:jc w:val="center"/>
        </w:trPr>
        <w:tc>
          <w:tcPr>
            <w:tcW w:w="7546" w:type="dxa"/>
            <w:shd w:val="clear" w:color="auto" w:fill="auto"/>
            <w:tcMar>
              <w:top w:w="100" w:type="dxa"/>
              <w:left w:w="100" w:type="dxa"/>
              <w:bottom w:w="100" w:type="dxa"/>
              <w:right w:w="100" w:type="dxa"/>
            </w:tcMar>
          </w:tcPr>
          <w:p w14:paraId="45B3C50E" w14:textId="77777777" w:rsidR="00E87CCB" w:rsidRDefault="00DF20F0">
            <w:pPr>
              <w:widowControl w:val="0"/>
              <w:spacing w:line="240" w:lineRule="auto"/>
              <w:rPr>
                <w:sz w:val="20"/>
                <w:szCs w:val="20"/>
              </w:rPr>
            </w:pPr>
            <w:r>
              <w:rPr>
                <w:b/>
                <w:color w:val="38761D"/>
                <w:sz w:val="20"/>
                <w:szCs w:val="20"/>
              </w:rPr>
              <w:lastRenderedPageBreak/>
              <w:t xml:space="preserve">Wednesday- </w:t>
            </w:r>
            <w:r>
              <w:rPr>
                <w:sz w:val="20"/>
                <w:szCs w:val="20"/>
              </w:rPr>
              <w:t xml:space="preserve">Ask your child to play in role as </w:t>
            </w:r>
            <w:proofErr w:type="spellStart"/>
            <w:r>
              <w:rPr>
                <w:sz w:val="20"/>
                <w:szCs w:val="20"/>
              </w:rPr>
              <w:t>Handa</w:t>
            </w:r>
            <w:proofErr w:type="spellEnd"/>
            <w:r>
              <w:rPr>
                <w:sz w:val="20"/>
                <w:szCs w:val="20"/>
              </w:rPr>
              <w:t xml:space="preserve"> from </w:t>
            </w:r>
            <w:proofErr w:type="spellStart"/>
            <w:r>
              <w:rPr>
                <w:sz w:val="20"/>
                <w:szCs w:val="20"/>
              </w:rPr>
              <w:t>Handa’s</w:t>
            </w:r>
            <w:proofErr w:type="spellEnd"/>
            <w:r>
              <w:rPr>
                <w:sz w:val="20"/>
                <w:szCs w:val="20"/>
              </w:rPr>
              <w:t xml:space="preserve"> Surprise. Ask them questions and they must answer as </w:t>
            </w:r>
            <w:proofErr w:type="spellStart"/>
            <w:r>
              <w:rPr>
                <w:sz w:val="20"/>
                <w:szCs w:val="20"/>
              </w:rPr>
              <w:t>Handa</w:t>
            </w:r>
            <w:proofErr w:type="spellEnd"/>
            <w:r>
              <w:rPr>
                <w:sz w:val="20"/>
                <w:szCs w:val="20"/>
              </w:rPr>
              <w:t xml:space="preserve"> e.g. ‘</w:t>
            </w:r>
            <w:proofErr w:type="spellStart"/>
            <w:r>
              <w:rPr>
                <w:sz w:val="20"/>
                <w:szCs w:val="20"/>
              </w:rPr>
              <w:t>Handa</w:t>
            </w:r>
            <w:proofErr w:type="spellEnd"/>
            <w:r>
              <w:rPr>
                <w:sz w:val="20"/>
                <w:szCs w:val="20"/>
              </w:rPr>
              <w:t>, what is your favourite fruit?’ They might answer by saying ‘My favourite fruit is tangerines. I was very excited to find lots of them’</w:t>
            </w:r>
            <w:r>
              <w:rPr>
                <w:b/>
                <w:color w:val="38761D"/>
                <w:sz w:val="20"/>
                <w:szCs w:val="20"/>
              </w:rPr>
              <w:t xml:space="preserve">. </w:t>
            </w:r>
          </w:p>
        </w:tc>
        <w:tc>
          <w:tcPr>
            <w:tcW w:w="7546" w:type="dxa"/>
            <w:shd w:val="clear" w:color="auto" w:fill="auto"/>
            <w:tcMar>
              <w:top w:w="100" w:type="dxa"/>
              <w:left w:w="100" w:type="dxa"/>
              <w:bottom w:w="100" w:type="dxa"/>
              <w:right w:w="100" w:type="dxa"/>
            </w:tcMar>
          </w:tcPr>
          <w:p w14:paraId="6717F320" w14:textId="77777777" w:rsidR="00DD1484" w:rsidRDefault="00DC47F7" w:rsidP="00DC47F7">
            <w:pPr>
              <w:widowControl w:val="0"/>
              <w:rPr>
                <w:b/>
                <w:color w:val="38761D"/>
                <w:sz w:val="20"/>
                <w:szCs w:val="20"/>
              </w:rPr>
            </w:pPr>
            <w:r>
              <w:rPr>
                <w:b/>
                <w:color w:val="38761D"/>
                <w:sz w:val="20"/>
                <w:szCs w:val="20"/>
              </w:rPr>
              <w:t xml:space="preserve">Wednesday- </w:t>
            </w:r>
          </w:p>
          <w:p w14:paraId="5C816619" w14:textId="507A99F7" w:rsidR="00DC47F7" w:rsidRDefault="00DD1484" w:rsidP="00DC47F7">
            <w:pPr>
              <w:widowControl w:val="0"/>
              <w:rPr>
                <w:b/>
                <w:color w:val="38761D"/>
                <w:sz w:val="20"/>
                <w:szCs w:val="20"/>
              </w:rPr>
            </w:pPr>
            <w:r>
              <w:rPr>
                <w:b/>
                <w:color w:val="38761D"/>
                <w:sz w:val="20"/>
                <w:szCs w:val="20"/>
              </w:rPr>
              <w:t xml:space="preserve">Doubling: </w:t>
            </w:r>
            <w:r w:rsidR="00DC47F7" w:rsidRPr="00DD1484">
              <w:rPr>
                <w:bCs/>
                <w:color w:val="000000" w:themeColor="text1"/>
                <w:sz w:val="20"/>
                <w:szCs w:val="20"/>
              </w:rPr>
              <w:t>Sit opposite to your child, set out a small quantity of small items like pebbles.  As you child to make the same quantity and therefore doubling it.  You could use fingers to match.</w:t>
            </w:r>
          </w:p>
          <w:p w14:paraId="191B1C94" w14:textId="77777777" w:rsidR="00675CE0" w:rsidRDefault="0007482C">
            <w:pPr>
              <w:widowControl w:val="0"/>
              <w:spacing w:line="240" w:lineRule="auto"/>
              <w:rPr>
                <w:sz w:val="20"/>
                <w:szCs w:val="20"/>
              </w:rPr>
            </w:pPr>
            <w:r>
              <w:rPr>
                <w:noProof/>
                <w:sz w:val="20"/>
                <w:szCs w:val="20"/>
              </w:rPr>
              <w:drawing>
                <wp:inline distT="0" distB="0" distL="0" distR="0" wp14:anchorId="668FEB38" wp14:editId="3A3FB41D">
                  <wp:extent cx="2755900" cy="609600"/>
                  <wp:effectExtent l="0" t="0" r="0" b="0"/>
                  <wp:docPr id="34" name="Picture 34"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2 at 18.39.47.png"/>
                          <pic:cNvPicPr/>
                        </pic:nvPicPr>
                        <pic:blipFill>
                          <a:blip r:embed="rId27">
                            <a:extLst>
                              <a:ext uri="{28A0092B-C50C-407E-A947-70E740481C1C}">
                                <a14:useLocalDpi xmlns:a14="http://schemas.microsoft.com/office/drawing/2010/main" val="0"/>
                              </a:ext>
                            </a:extLst>
                          </a:blip>
                          <a:stretch>
                            <a:fillRect/>
                          </a:stretch>
                        </pic:blipFill>
                        <pic:spPr>
                          <a:xfrm>
                            <a:off x="0" y="0"/>
                            <a:ext cx="2755900" cy="609600"/>
                          </a:xfrm>
                          <a:prstGeom prst="rect">
                            <a:avLst/>
                          </a:prstGeom>
                        </pic:spPr>
                      </pic:pic>
                    </a:graphicData>
                  </a:graphic>
                </wp:inline>
              </w:drawing>
            </w:r>
          </w:p>
          <w:p w14:paraId="45B3C50F" w14:textId="05EFBD3F" w:rsidR="00AA5ECD" w:rsidRPr="00DD1484" w:rsidRDefault="00DD1484" w:rsidP="00DD1484">
            <w:pPr>
              <w:widowControl w:val="0"/>
              <w:spacing w:line="240" w:lineRule="auto"/>
              <w:rPr>
                <w:sz w:val="20"/>
                <w:szCs w:val="20"/>
              </w:rPr>
            </w:pPr>
            <w:r>
              <w:rPr>
                <w:noProof/>
              </w:rPr>
              <w:drawing>
                <wp:anchor distT="0" distB="0" distL="114300" distR="114300" simplePos="0" relativeHeight="251672576" behindDoc="1" locked="0" layoutInCell="1" allowOverlap="1" wp14:anchorId="7CE6B3B2" wp14:editId="7F80A966">
                  <wp:simplePos x="0" y="0"/>
                  <wp:positionH relativeFrom="column">
                    <wp:posOffset>1134110</wp:posOffset>
                  </wp:positionH>
                  <wp:positionV relativeFrom="paragraph">
                    <wp:posOffset>198120</wp:posOffset>
                  </wp:positionV>
                  <wp:extent cx="2011045" cy="1031240"/>
                  <wp:effectExtent l="0" t="0" r="8255" b="0"/>
                  <wp:wrapTight wrapText="bothSides">
                    <wp:wrapPolygon edited="0">
                      <wp:start x="0" y="0"/>
                      <wp:lineTo x="0" y="21148"/>
                      <wp:lineTo x="21484" y="21148"/>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22814"/>
                          <a:stretch/>
                        </pic:blipFill>
                        <pic:spPr bwMode="auto">
                          <a:xfrm>
                            <a:off x="0" y="0"/>
                            <a:ext cx="201104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484">
              <w:rPr>
                <w:b/>
                <w:bCs/>
                <w:color w:val="76923C" w:themeColor="accent3" w:themeShade="BF"/>
                <w:sz w:val="20"/>
                <w:szCs w:val="20"/>
              </w:rPr>
              <w:t>Counting to 20:</w:t>
            </w:r>
            <w:r>
              <w:rPr>
                <w:b/>
                <w:bCs/>
                <w:color w:val="76923C" w:themeColor="accent3" w:themeShade="BF"/>
                <w:sz w:val="20"/>
                <w:szCs w:val="20"/>
              </w:rPr>
              <w:t xml:space="preserve"> </w:t>
            </w:r>
            <w:r>
              <w:rPr>
                <w:sz w:val="20"/>
                <w:szCs w:val="20"/>
              </w:rPr>
              <w:t xml:space="preserve">Use pipe cleaners and beads or string with tube pasta to create a 1-20 number line. </w:t>
            </w:r>
          </w:p>
        </w:tc>
      </w:tr>
      <w:tr w:rsidR="00E87CCB" w14:paraId="45B3C513" w14:textId="77777777">
        <w:trPr>
          <w:jc w:val="center"/>
        </w:trPr>
        <w:tc>
          <w:tcPr>
            <w:tcW w:w="7546" w:type="dxa"/>
            <w:shd w:val="clear" w:color="auto" w:fill="auto"/>
            <w:tcMar>
              <w:top w:w="100" w:type="dxa"/>
              <w:left w:w="100" w:type="dxa"/>
              <w:bottom w:w="100" w:type="dxa"/>
              <w:right w:w="100" w:type="dxa"/>
            </w:tcMar>
          </w:tcPr>
          <w:p w14:paraId="08152A3A" w14:textId="77777777" w:rsidR="00B92C9B" w:rsidRDefault="00DF20F0">
            <w:pPr>
              <w:widowControl w:val="0"/>
              <w:spacing w:line="240" w:lineRule="auto"/>
              <w:rPr>
                <w:bCs/>
                <w:sz w:val="20"/>
                <w:szCs w:val="20"/>
              </w:rPr>
            </w:pPr>
            <w:r>
              <w:rPr>
                <w:b/>
                <w:color w:val="0000FF"/>
                <w:sz w:val="20"/>
                <w:szCs w:val="20"/>
              </w:rPr>
              <w:t xml:space="preserve">Thursday- </w:t>
            </w:r>
            <w:r w:rsidRPr="00B92C9B">
              <w:rPr>
                <w:bCs/>
                <w:sz w:val="20"/>
                <w:szCs w:val="20"/>
              </w:rPr>
              <w:t xml:space="preserve">Your child can draw a picture of a suitcase and all the things they might take on holiday. </w:t>
            </w:r>
          </w:p>
          <w:p w14:paraId="45B3C511" w14:textId="600A596A" w:rsidR="00E87CCB" w:rsidRDefault="00DF20F0">
            <w:pPr>
              <w:widowControl w:val="0"/>
              <w:spacing w:line="240" w:lineRule="auto"/>
              <w:rPr>
                <w:b/>
                <w:color w:val="6AA84F"/>
                <w:sz w:val="20"/>
                <w:szCs w:val="20"/>
              </w:rPr>
            </w:pPr>
            <w:r w:rsidRPr="00B92C9B">
              <w:rPr>
                <w:bCs/>
                <w:color w:val="FF0000"/>
                <w:sz w:val="20"/>
                <w:szCs w:val="20"/>
              </w:rPr>
              <w:t>CHALLENGE</w:t>
            </w:r>
            <w:r w:rsidRPr="00B92C9B">
              <w:rPr>
                <w:bCs/>
                <w:sz w:val="20"/>
                <w:szCs w:val="20"/>
              </w:rPr>
              <w:t>: Ask your child to label the items.</w:t>
            </w:r>
          </w:p>
        </w:tc>
        <w:tc>
          <w:tcPr>
            <w:tcW w:w="7546" w:type="dxa"/>
            <w:shd w:val="clear" w:color="auto" w:fill="auto"/>
            <w:tcMar>
              <w:top w:w="100" w:type="dxa"/>
              <w:left w:w="100" w:type="dxa"/>
              <w:bottom w:w="100" w:type="dxa"/>
              <w:right w:w="100" w:type="dxa"/>
            </w:tcMar>
          </w:tcPr>
          <w:p w14:paraId="66EEB2B2" w14:textId="77777777" w:rsidR="00DD1484" w:rsidRDefault="00DF20F0" w:rsidP="00675CE0">
            <w:pPr>
              <w:widowControl w:val="0"/>
              <w:rPr>
                <w:sz w:val="20"/>
                <w:szCs w:val="20"/>
              </w:rPr>
            </w:pPr>
            <w:r>
              <w:rPr>
                <w:b/>
                <w:color w:val="0000FF"/>
                <w:sz w:val="20"/>
                <w:szCs w:val="20"/>
              </w:rPr>
              <w:t>Thursday</w:t>
            </w:r>
            <w:r>
              <w:rPr>
                <w:sz w:val="20"/>
                <w:szCs w:val="20"/>
              </w:rPr>
              <w:t xml:space="preserve"> </w:t>
            </w:r>
          </w:p>
          <w:p w14:paraId="075439D4" w14:textId="351FA7D4" w:rsidR="00675CE0" w:rsidRPr="00DD1484" w:rsidRDefault="00675CE0" w:rsidP="00675CE0">
            <w:pPr>
              <w:widowControl w:val="0"/>
              <w:rPr>
                <w:b/>
                <w:color w:val="0070C0"/>
                <w:sz w:val="20"/>
                <w:szCs w:val="20"/>
              </w:rPr>
            </w:pPr>
            <w:r w:rsidRPr="00DD1484">
              <w:rPr>
                <w:b/>
                <w:color w:val="0070C0"/>
                <w:sz w:val="20"/>
                <w:szCs w:val="20"/>
              </w:rPr>
              <w:t>Halving</w:t>
            </w:r>
            <w:r w:rsidR="00DD1484">
              <w:rPr>
                <w:b/>
                <w:color w:val="0070C0"/>
                <w:sz w:val="20"/>
                <w:szCs w:val="20"/>
              </w:rPr>
              <w:t xml:space="preserve">: </w:t>
            </w:r>
            <w:r w:rsidRPr="00DD1484">
              <w:rPr>
                <w:bCs/>
                <w:color w:val="000000" w:themeColor="text1"/>
                <w:sz w:val="20"/>
                <w:szCs w:val="20"/>
              </w:rPr>
              <w:t>Show your child a plate of strawberries (or other small fruit).  Explain that you are going to share them into 2 equal groups so there will be half for you and half for your child.  Put a handful straight onto each plate without counting – make sure one plate has more strawberries than the other. Ask if that is fair? Prompt your child to show you how to make it fair.</w:t>
            </w:r>
          </w:p>
          <w:p w14:paraId="453B36C8" w14:textId="77777777" w:rsidR="00675CE0" w:rsidRPr="00DD1484" w:rsidRDefault="00675CE0" w:rsidP="00675CE0">
            <w:pPr>
              <w:widowControl w:val="0"/>
              <w:rPr>
                <w:bCs/>
                <w:color w:val="000000" w:themeColor="text1"/>
                <w:sz w:val="20"/>
                <w:szCs w:val="20"/>
              </w:rPr>
            </w:pPr>
          </w:p>
          <w:p w14:paraId="0BB17C6A" w14:textId="77777777" w:rsidR="00675CE0" w:rsidRPr="00DD1484" w:rsidRDefault="00675CE0" w:rsidP="00675CE0">
            <w:pPr>
              <w:widowControl w:val="0"/>
              <w:rPr>
                <w:bCs/>
                <w:color w:val="000000" w:themeColor="text1"/>
                <w:sz w:val="20"/>
                <w:szCs w:val="20"/>
              </w:rPr>
            </w:pPr>
            <w:r w:rsidRPr="00DD1484">
              <w:rPr>
                <w:bCs/>
                <w:color w:val="000000" w:themeColor="text1"/>
                <w:sz w:val="20"/>
                <w:szCs w:val="20"/>
              </w:rPr>
              <w:t>Repeat with 3 and 4 plates</w:t>
            </w:r>
          </w:p>
          <w:p w14:paraId="355049ED" w14:textId="31E32B5F" w:rsidR="00E87CCB" w:rsidRDefault="00874522">
            <w:pPr>
              <w:widowControl w:val="0"/>
              <w:spacing w:line="240" w:lineRule="auto"/>
              <w:rPr>
                <w:sz w:val="20"/>
                <w:szCs w:val="20"/>
              </w:rPr>
            </w:pPr>
            <w:r>
              <w:rPr>
                <w:noProof/>
                <w:sz w:val="20"/>
                <w:szCs w:val="20"/>
              </w:rPr>
              <w:drawing>
                <wp:inline distT="0" distB="0" distL="0" distR="0" wp14:anchorId="352203FF" wp14:editId="6EA4C2A2">
                  <wp:extent cx="2667000" cy="495300"/>
                  <wp:effectExtent l="0" t="0" r="0" b="0"/>
                  <wp:docPr id="35" name="Picture 35"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2 at 18.47.01.png"/>
                          <pic:cNvPicPr/>
                        </pic:nvPicPr>
                        <pic:blipFill>
                          <a:blip r:embed="rId29">
                            <a:extLst>
                              <a:ext uri="{28A0092B-C50C-407E-A947-70E740481C1C}">
                                <a14:useLocalDpi xmlns:a14="http://schemas.microsoft.com/office/drawing/2010/main" val="0"/>
                              </a:ext>
                            </a:extLst>
                          </a:blip>
                          <a:stretch>
                            <a:fillRect/>
                          </a:stretch>
                        </pic:blipFill>
                        <pic:spPr>
                          <a:xfrm>
                            <a:off x="0" y="0"/>
                            <a:ext cx="2667000" cy="495300"/>
                          </a:xfrm>
                          <a:prstGeom prst="rect">
                            <a:avLst/>
                          </a:prstGeom>
                        </pic:spPr>
                      </pic:pic>
                    </a:graphicData>
                  </a:graphic>
                </wp:inline>
              </w:drawing>
            </w:r>
            <w:r w:rsidR="004302C6">
              <w:rPr>
                <w:noProof/>
                <w:sz w:val="20"/>
                <w:szCs w:val="20"/>
              </w:rPr>
              <w:drawing>
                <wp:inline distT="0" distB="0" distL="0" distR="0" wp14:anchorId="4723629E" wp14:editId="338B316C">
                  <wp:extent cx="4114800" cy="635000"/>
                  <wp:effectExtent l="0" t="0" r="0" b="0"/>
                  <wp:docPr id="36" name="Picture 3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2 at 18.47.44.png"/>
                          <pic:cNvPicPr/>
                        </pic:nvPicPr>
                        <pic:blipFill>
                          <a:blip r:embed="rId30">
                            <a:extLst>
                              <a:ext uri="{28A0092B-C50C-407E-A947-70E740481C1C}">
                                <a14:useLocalDpi xmlns:a14="http://schemas.microsoft.com/office/drawing/2010/main" val="0"/>
                              </a:ext>
                            </a:extLst>
                          </a:blip>
                          <a:stretch>
                            <a:fillRect/>
                          </a:stretch>
                        </pic:blipFill>
                        <pic:spPr>
                          <a:xfrm>
                            <a:off x="0" y="0"/>
                            <a:ext cx="4114800" cy="635000"/>
                          </a:xfrm>
                          <a:prstGeom prst="rect">
                            <a:avLst/>
                          </a:prstGeom>
                        </pic:spPr>
                      </pic:pic>
                    </a:graphicData>
                  </a:graphic>
                </wp:inline>
              </w:drawing>
            </w:r>
          </w:p>
          <w:p w14:paraId="47132732" w14:textId="6C0CCE05" w:rsidR="00AA5ECD" w:rsidRPr="001F78E5" w:rsidRDefault="001F78E5" w:rsidP="00DD1484">
            <w:pPr>
              <w:widowControl w:val="0"/>
              <w:spacing w:line="240" w:lineRule="auto"/>
              <w:rPr>
                <w:b/>
                <w:bCs/>
                <w:color w:val="0070C0"/>
                <w:sz w:val="20"/>
                <w:szCs w:val="20"/>
              </w:rPr>
            </w:pPr>
            <w:r w:rsidRPr="001F78E5">
              <w:rPr>
                <w:b/>
                <w:bCs/>
                <w:color w:val="0070C0"/>
                <w:sz w:val="20"/>
                <w:szCs w:val="20"/>
              </w:rPr>
              <w:t>Counting to 20:</w:t>
            </w:r>
          </w:p>
          <w:p w14:paraId="667168FB" w14:textId="77777777" w:rsidR="001F78E5" w:rsidRPr="005E2F51" w:rsidRDefault="001F78E5" w:rsidP="00DD1484">
            <w:pPr>
              <w:widowControl w:val="0"/>
              <w:spacing w:line="240" w:lineRule="auto"/>
              <w:rPr>
                <w:sz w:val="20"/>
                <w:szCs w:val="20"/>
              </w:rPr>
            </w:pPr>
            <w:r w:rsidRPr="005E2F51">
              <w:rPr>
                <w:sz w:val="20"/>
                <w:szCs w:val="20"/>
              </w:rPr>
              <w:t xml:space="preserve">Play Teddy Numbers game up to 15. </w:t>
            </w:r>
            <w:hyperlink r:id="rId31" w:history="1">
              <w:r w:rsidRPr="005E2F51">
                <w:rPr>
                  <w:rStyle w:val="Hyperlink"/>
                  <w:sz w:val="20"/>
                  <w:szCs w:val="20"/>
                </w:rPr>
                <w:t>https://www.topmarks.co.uk/learning-to-count/teddy-numbers</w:t>
              </w:r>
            </w:hyperlink>
            <w:r w:rsidRPr="005E2F51">
              <w:rPr>
                <w:sz w:val="20"/>
                <w:szCs w:val="20"/>
              </w:rPr>
              <w:t xml:space="preserve"> </w:t>
            </w:r>
          </w:p>
          <w:p w14:paraId="45B3C512" w14:textId="77DCA34B" w:rsidR="00DD1484" w:rsidRPr="001F78E5" w:rsidRDefault="001F78E5" w:rsidP="00DD1484">
            <w:pPr>
              <w:widowControl w:val="0"/>
              <w:spacing w:line="240" w:lineRule="auto"/>
              <w:rPr>
                <w:color w:val="0070C0"/>
                <w:sz w:val="20"/>
                <w:szCs w:val="20"/>
              </w:rPr>
            </w:pPr>
            <w:r w:rsidRPr="005E2F51">
              <w:rPr>
                <w:color w:val="FF0000"/>
                <w:sz w:val="20"/>
                <w:szCs w:val="20"/>
              </w:rPr>
              <w:t>CHALLENGE:</w:t>
            </w:r>
            <w:r w:rsidRPr="005E2F51">
              <w:rPr>
                <w:sz w:val="20"/>
                <w:szCs w:val="20"/>
              </w:rPr>
              <w:t xml:space="preserve"> can your child read the numbers in words?</w:t>
            </w:r>
          </w:p>
        </w:tc>
      </w:tr>
      <w:tr w:rsidR="00E87CCB" w14:paraId="45B3C516" w14:textId="77777777">
        <w:trPr>
          <w:jc w:val="center"/>
        </w:trPr>
        <w:tc>
          <w:tcPr>
            <w:tcW w:w="7546" w:type="dxa"/>
            <w:shd w:val="clear" w:color="auto" w:fill="auto"/>
            <w:tcMar>
              <w:top w:w="100" w:type="dxa"/>
              <w:left w:w="100" w:type="dxa"/>
              <w:bottom w:w="100" w:type="dxa"/>
              <w:right w:w="100" w:type="dxa"/>
            </w:tcMar>
          </w:tcPr>
          <w:p w14:paraId="45B3C514" w14:textId="77777777" w:rsidR="00E87CCB" w:rsidRDefault="00DF20F0">
            <w:pPr>
              <w:widowControl w:val="0"/>
              <w:spacing w:line="240" w:lineRule="auto"/>
              <w:rPr>
                <w:sz w:val="20"/>
                <w:szCs w:val="20"/>
              </w:rPr>
            </w:pPr>
            <w:r>
              <w:rPr>
                <w:b/>
                <w:color w:val="9900FF"/>
                <w:sz w:val="20"/>
                <w:szCs w:val="20"/>
              </w:rPr>
              <w:t xml:space="preserve">Friday- </w:t>
            </w:r>
            <w:r>
              <w:rPr>
                <w:sz w:val="20"/>
                <w:szCs w:val="20"/>
              </w:rPr>
              <w:t xml:space="preserve">Ask your child to pretend they are on holiday. Get them to make a postcard to send to someone at home. Ask your child to draw a picture of what they are doing on holiday. Can they make a list of what they are doing? </w:t>
            </w:r>
          </w:p>
        </w:tc>
        <w:tc>
          <w:tcPr>
            <w:tcW w:w="7546" w:type="dxa"/>
            <w:shd w:val="clear" w:color="auto" w:fill="auto"/>
            <w:tcMar>
              <w:top w:w="100" w:type="dxa"/>
              <w:left w:w="100" w:type="dxa"/>
              <w:bottom w:w="100" w:type="dxa"/>
              <w:right w:w="100" w:type="dxa"/>
            </w:tcMar>
          </w:tcPr>
          <w:p w14:paraId="0074FB03" w14:textId="77777777" w:rsidR="001F78E5" w:rsidRDefault="005A34FA">
            <w:pPr>
              <w:widowControl w:val="0"/>
              <w:spacing w:line="240" w:lineRule="auto"/>
              <w:rPr>
                <w:b/>
                <w:color w:val="9900FF"/>
                <w:sz w:val="20"/>
                <w:szCs w:val="20"/>
              </w:rPr>
            </w:pPr>
            <w:r w:rsidRPr="00BD05F2">
              <w:rPr>
                <w:b/>
                <w:color w:val="9900FF"/>
                <w:sz w:val="20"/>
                <w:szCs w:val="20"/>
              </w:rPr>
              <w:t xml:space="preserve">Friday- </w:t>
            </w:r>
          </w:p>
          <w:p w14:paraId="346B4D10" w14:textId="0224DFBC" w:rsidR="00E87CCB" w:rsidRDefault="001F78E5">
            <w:pPr>
              <w:widowControl w:val="0"/>
              <w:spacing w:line="240" w:lineRule="auto"/>
              <w:rPr>
                <w:b/>
                <w:color w:val="9900FF"/>
                <w:sz w:val="20"/>
                <w:szCs w:val="20"/>
              </w:rPr>
            </w:pPr>
            <w:r>
              <w:rPr>
                <w:b/>
                <w:color w:val="9900FF"/>
                <w:sz w:val="20"/>
                <w:szCs w:val="20"/>
              </w:rPr>
              <w:t>Doubling:</w:t>
            </w:r>
            <w:r w:rsidR="005E2F51">
              <w:rPr>
                <w:b/>
                <w:color w:val="9900FF"/>
                <w:sz w:val="20"/>
                <w:szCs w:val="20"/>
              </w:rPr>
              <w:t xml:space="preserve"> </w:t>
            </w:r>
            <w:r w:rsidR="005A34FA" w:rsidRPr="00BD05F2">
              <w:rPr>
                <w:bCs/>
                <w:color w:val="000000" w:themeColor="text1"/>
                <w:sz w:val="20"/>
                <w:szCs w:val="20"/>
              </w:rPr>
              <w:t xml:space="preserve">Teddy Bear Picnic -Provide 2 teddy bears, 2 plates and small even quantities of loose parts to represent different food items. Ask your child to share out the loose parts fairly so that each teddy gets the same.  What will happen if another teddy joins the </w:t>
            </w:r>
            <w:r w:rsidR="005A34FA" w:rsidRPr="00316BD8">
              <w:rPr>
                <w:bCs/>
                <w:color w:val="000000" w:themeColor="text1"/>
                <w:sz w:val="20"/>
                <w:szCs w:val="20"/>
              </w:rPr>
              <w:t>picnic?</w:t>
            </w:r>
            <w:r w:rsidR="005A34FA">
              <w:rPr>
                <w:b/>
                <w:color w:val="9900FF"/>
                <w:sz w:val="20"/>
                <w:szCs w:val="20"/>
              </w:rPr>
              <w:t xml:space="preserve">  </w:t>
            </w:r>
          </w:p>
          <w:p w14:paraId="4678FF0E" w14:textId="77777777" w:rsidR="001F78E5" w:rsidRPr="001F78E5" w:rsidRDefault="001F78E5" w:rsidP="001F78E5">
            <w:pPr>
              <w:widowControl w:val="0"/>
              <w:spacing w:line="240" w:lineRule="auto"/>
              <w:rPr>
                <w:b/>
                <w:bCs/>
                <w:color w:val="7030A0"/>
                <w:sz w:val="20"/>
                <w:szCs w:val="20"/>
              </w:rPr>
            </w:pPr>
            <w:r w:rsidRPr="001F78E5">
              <w:rPr>
                <w:noProof/>
                <w:color w:val="7030A0"/>
              </w:rPr>
              <w:lastRenderedPageBreak/>
              <w:drawing>
                <wp:anchor distT="0" distB="0" distL="114300" distR="114300" simplePos="0" relativeHeight="251674624" behindDoc="1" locked="0" layoutInCell="1" allowOverlap="1" wp14:anchorId="0F551339" wp14:editId="4DCF3D02">
                  <wp:simplePos x="0" y="0"/>
                  <wp:positionH relativeFrom="column">
                    <wp:posOffset>3407410</wp:posOffset>
                  </wp:positionH>
                  <wp:positionV relativeFrom="paragraph">
                    <wp:posOffset>68580</wp:posOffset>
                  </wp:positionV>
                  <wp:extent cx="1228725" cy="923290"/>
                  <wp:effectExtent l="0" t="0" r="9525" b="0"/>
                  <wp:wrapTight wrapText="bothSides">
                    <wp:wrapPolygon edited="0">
                      <wp:start x="0" y="0"/>
                      <wp:lineTo x="0" y="20946"/>
                      <wp:lineTo x="21433" y="20946"/>
                      <wp:lineTo x="21433" y="0"/>
                      <wp:lineTo x="0" y="0"/>
                    </wp:wrapPolygon>
                  </wp:wrapTight>
                  <wp:docPr id="10" name="Picture 10" descr="TEEN NUMBERS Math Unit - FREEBIES — Keeping My Kiddo B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 NUMBERS Math Unit - FREEBIES — Keeping My Kiddo Bus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8E5">
              <w:rPr>
                <w:b/>
                <w:bCs/>
                <w:color w:val="7030A0"/>
                <w:sz w:val="20"/>
                <w:szCs w:val="20"/>
              </w:rPr>
              <w:t xml:space="preserve">Partitioning number to 20: </w:t>
            </w:r>
          </w:p>
          <w:p w14:paraId="45B3C515" w14:textId="2ADD8571" w:rsidR="00AA5ECD" w:rsidRPr="00AA5ECD" w:rsidRDefault="001F78E5" w:rsidP="001F78E5">
            <w:pPr>
              <w:widowControl w:val="0"/>
              <w:spacing w:line="240" w:lineRule="auto"/>
            </w:pPr>
            <w:r w:rsidRPr="001F78E5">
              <w:rPr>
                <w:sz w:val="20"/>
                <w:szCs w:val="20"/>
              </w:rPr>
              <w:t>Looking at the numbers 11-</w:t>
            </w:r>
            <w:r>
              <w:rPr>
                <w:sz w:val="20"/>
                <w:szCs w:val="20"/>
              </w:rPr>
              <w:t>19</w:t>
            </w:r>
            <w:r w:rsidRPr="001F78E5">
              <w:rPr>
                <w:sz w:val="20"/>
                <w:szCs w:val="20"/>
              </w:rPr>
              <w:t xml:space="preserve">. Think about how the number can be partitioned into tens and ones. </w:t>
            </w:r>
            <w:proofErr w:type="spellStart"/>
            <w:r w:rsidRPr="001F78E5">
              <w:rPr>
                <w:sz w:val="20"/>
                <w:szCs w:val="20"/>
              </w:rPr>
              <w:t>i.e</w:t>
            </w:r>
            <w:proofErr w:type="spellEnd"/>
            <w:r w:rsidRPr="001F78E5">
              <w:rPr>
                <w:sz w:val="20"/>
                <w:szCs w:val="20"/>
              </w:rPr>
              <w:t xml:space="preserve"> 12 is made up of 1 ten and 2 ones. </w:t>
            </w:r>
            <w:r>
              <w:rPr>
                <w:sz w:val="20"/>
                <w:szCs w:val="20"/>
              </w:rPr>
              <w:t>Use numbers 11-19 partition them into tens and ones. You could use spaghetti as a ‘ten stick’ and pasta as ‘ones’ to represent the numbers.</w:t>
            </w:r>
          </w:p>
        </w:tc>
      </w:tr>
    </w:tbl>
    <w:p w14:paraId="45B3C517" w14:textId="77777777" w:rsidR="00E87CCB" w:rsidRDefault="00E87CC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87CCB" w14:paraId="45B3C519" w14:textId="77777777">
        <w:trPr>
          <w:jc w:val="center"/>
        </w:trPr>
        <w:tc>
          <w:tcPr>
            <w:tcW w:w="15092" w:type="dxa"/>
            <w:shd w:val="clear" w:color="auto" w:fill="666666"/>
            <w:tcMar>
              <w:top w:w="100" w:type="dxa"/>
              <w:left w:w="100" w:type="dxa"/>
              <w:bottom w:w="100" w:type="dxa"/>
              <w:right w:w="100" w:type="dxa"/>
            </w:tcMar>
          </w:tcPr>
          <w:p w14:paraId="45B3C518" w14:textId="77777777" w:rsidR="00E87CCB" w:rsidRDefault="00DF20F0">
            <w:pPr>
              <w:widowControl w:val="0"/>
              <w:spacing w:line="240" w:lineRule="auto"/>
              <w:jc w:val="center"/>
              <w:rPr>
                <w:color w:val="FFFFFF"/>
              </w:rPr>
            </w:pPr>
            <w:r>
              <w:rPr>
                <w:b/>
                <w:color w:val="FFFFFF"/>
              </w:rPr>
              <w:t>Learning Project - to be done throughout the week</w:t>
            </w:r>
          </w:p>
        </w:tc>
      </w:tr>
      <w:tr w:rsidR="00E87CCB" w14:paraId="45B3C52A" w14:textId="77777777">
        <w:trPr>
          <w:jc w:val="center"/>
        </w:trPr>
        <w:tc>
          <w:tcPr>
            <w:tcW w:w="15092" w:type="dxa"/>
            <w:shd w:val="clear" w:color="auto" w:fill="auto"/>
            <w:tcMar>
              <w:top w:w="100" w:type="dxa"/>
              <w:left w:w="100" w:type="dxa"/>
              <w:bottom w:w="100" w:type="dxa"/>
              <w:right w:w="100" w:type="dxa"/>
            </w:tcMar>
          </w:tcPr>
          <w:p w14:paraId="45B3C51A" w14:textId="77777777" w:rsidR="00E87CCB" w:rsidRDefault="00DF20F0">
            <w:pPr>
              <w:widowControl w:val="0"/>
              <w:spacing w:line="240" w:lineRule="auto"/>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14:paraId="45B3C51B" w14:textId="77777777" w:rsidR="00E87CCB" w:rsidRDefault="00E87CCB">
            <w:pPr>
              <w:widowControl w:val="0"/>
              <w:spacing w:line="240" w:lineRule="auto"/>
              <w:rPr>
                <w:b/>
                <w:sz w:val="20"/>
                <w:szCs w:val="20"/>
              </w:rPr>
            </w:pPr>
          </w:p>
          <w:p w14:paraId="45B3C51C" w14:textId="77777777" w:rsidR="00E87CCB" w:rsidRDefault="00DF20F0">
            <w:pPr>
              <w:widowControl w:val="0"/>
              <w:spacing w:line="240" w:lineRule="auto"/>
              <w:rPr>
                <w:b/>
                <w:sz w:val="20"/>
                <w:szCs w:val="20"/>
                <w:u w:val="single"/>
              </w:rPr>
            </w:pPr>
            <w:r>
              <w:rPr>
                <w:b/>
                <w:sz w:val="20"/>
                <w:szCs w:val="20"/>
                <w:u w:val="single"/>
              </w:rPr>
              <w:t>Flags</w:t>
            </w:r>
            <w:r>
              <w:rPr>
                <w:noProof/>
              </w:rPr>
              <w:drawing>
                <wp:anchor distT="114300" distB="114300" distL="114300" distR="114300" simplePos="0" relativeHeight="251658240" behindDoc="0" locked="0" layoutInCell="1" hidden="0" allowOverlap="1" wp14:anchorId="45B3C542" wp14:editId="45B3C543">
                  <wp:simplePos x="0" y="0"/>
                  <wp:positionH relativeFrom="column">
                    <wp:posOffset>8639175</wp:posOffset>
                  </wp:positionH>
                  <wp:positionV relativeFrom="paragraph">
                    <wp:posOffset>117475</wp:posOffset>
                  </wp:positionV>
                  <wp:extent cx="734650" cy="8858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30449" t="23039" r="56239" b="45084"/>
                          <a:stretch>
                            <a:fillRect/>
                          </a:stretch>
                        </pic:blipFill>
                        <pic:spPr>
                          <a:xfrm>
                            <a:off x="0" y="0"/>
                            <a:ext cx="734650" cy="885825"/>
                          </a:xfrm>
                          <a:prstGeom prst="rect">
                            <a:avLst/>
                          </a:prstGeom>
                          <a:ln/>
                        </pic:spPr>
                      </pic:pic>
                    </a:graphicData>
                  </a:graphic>
                </wp:anchor>
              </w:drawing>
            </w:r>
          </w:p>
          <w:p w14:paraId="45B3C51D" w14:textId="77777777" w:rsidR="00E87CCB" w:rsidRDefault="00DF20F0">
            <w:pPr>
              <w:widowControl w:val="0"/>
              <w:numPr>
                <w:ilvl w:val="0"/>
                <w:numId w:val="1"/>
              </w:numPr>
              <w:spacing w:line="240" w:lineRule="auto"/>
              <w:rPr>
                <w:sz w:val="20"/>
                <w:szCs w:val="20"/>
              </w:rPr>
            </w:pPr>
            <w:r>
              <w:rPr>
                <w:sz w:val="20"/>
                <w:szCs w:val="20"/>
              </w:rPr>
              <w:t xml:space="preserve">Look at </w:t>
            </w:r>
            <w:hyperlink r:id="rId34">
              <w:r>
                <w:rPr>
                  <w:sz w:val="20"/>
                  <w:szCs w:val="20"/>
                  <w:u w:val="single"/>
                </w:rPr>
                <w:t>flags from around the world</w:t>
              </w:r>
            </w:hyperlink>
            <w:r>
              <w:rPr>
                <w:sz w:val="20"/>
                <w:szCs w:val="20"/>
              </w:rPr>
              <w:t>. Discuss which are your child’s favourites and why? Ask your child to design and make their own flag using 2d shapes.</w:t>
            </w:r>
            <w:r>
              <w:rPr>
                <w:b/>
                <w:color w:val="6AA84F"/>
                <w:sz w:val="20"/>
                <w:szCs w:val="20"/>
              </w:rPr>
              <w:t xml:space="preserve"> </w:t>
            </w:r>
            <w:r>
              <w:rPr>
                <w:sz w:val="20"/>
                <w:szCs w:val="20"/>
              </w:rPr>
              <w:t xml:space="preserve"> </w:t>
            </w:r>
          </w:p>
          <w:p w14:paraId="45B3C51E" w14:textId="77777777" w:rsidR="00E87CCB" w:rsidRDefault="00E87CCB">
            <w:pPr>
              <w:widowControl w:val="0"/>
              <w:spacing w:line="240" w:lineRule="auto"/>
              <w:rPr>
                <w:b/>
                <w:sz w:val="20"/>
                <w:szCs w:val="20"/>
                <w:u w:val="single"/>
              </w:rPr>
            </w:pPr>
          </w:p>
          <w:p w14:paraId="45B3C51F" w14:textId="77777777" w:rsidR="00E87CCB" w:rsidRDefault="00DF20F0">
            <w:pPr>
              <w:widowControl w:val="0"/>
              <w:spacing w:line="240" w:lineRule="auto"/>
              <w:rPr>
                <w:b/>
                <w:sz w:val="20"/>
                <w:szCs w:val="20"/>
                <w:u w:val="single"/>
              </w:rPr>
            </w:pPr>
            <w:r>
              <w:rPr>
                <w:b/>
                <w:sz w:val="20"/>
                <w:szCs w:val="20"/>
                <w:u w:val="single"/>
              </w:rPr>
              <w:t>Food Tasting</w:t>
            </w:r>
          </w:p>
          <w:p w14:paraId="45B3C520" w14:textId="77777777" w:rsidR="00E87CCB" w:rsidRDefault="00DF20F0">
            <w:pPr>
              <w:widowControl w:val="0"/>
              <w:numPr>
                <w:ilvl w:val="0"/>
                <w:numId w:val="4"/>
              </w:numPr>
              <w:spacing w:line="240" w:lineRule="auto"/>
              <w:rPr>
                <w:sz w:val="20"/>
                <w:szCs w:val="20"/>
              </w:rPr>
            </w:pPr>
            <w:r>
              <w:rPr>
                <w:sz w:val="20"/>
                <w:szCs w:val="20"/>
              </w:rPr>
              <w:t xml:space="preserve">Find some different foods/fruits from around the world and taste each one. These might include: pizza (Italy), curry (India) and taco (Mexican) or the fruits from the story </w:t>
            </w:r>
            <w:proofErr w:type="spellStart"/>
            <w:r>
              <w:rPr>
                <w:sz w:val="20"/>
                <w:szCs w:val="20"/>
              </w:rPr>
              <w:t>Handa's</w:t>
            </w:r>
            <w:proofErr w:type="spellEnd"/>
            <w:r>
              <w:rPr>
                <w:sz w:val="20"/>
                <w:szCs w:val="20"/>
              </w:rPr>
              <w:t xml:space="preserve"> Surprise. Your child can create a chart putting a tick next to each food they like and a cross next to the foods they dislike over the course of the week. </w:t>
            </w:r>
            <w:r>
              <w:rPr>
                <w:noProof/>
              </w:rPr>
              <w:drawing>
                <wp:anchor distT="114300" distB="114300" distL="114300" distR="114300" simplePos="0" relativeHeight="251659264" behindDoc="0" locked="0" layoutInCell="1" hidden="0" allowOverlap="1" wp14:anchorId="45B3C544" wp14:editId="45B3C545">
                  <wp:simplePos x="0" y="0"/>
                  <wp:positionH relativeFrom="column">
                    <wp:posOffset>8648700</wp:posOffset>
                  </wp:positionH>
                  <wp:positionV relativeFrom="paragraph">
                    <wp:posOffset>342900</wp:posOffset>
                  </wp:positionV>
                  <wp:extent cx="733425" cy="628650"/>
                  <wp:effectExtent l="0" t="0" r="0" b="0"/>
                  <wp:wrapSquare wrapText="bothSides" distT="114300" distB="114300" distL="114300" distR="114300"/>
                  <wp:docPr id="2" name="image1.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1.jpg" descr="African Surprise Stick Puppets (teacher made)"/>
                          <pic:cNvPicPr preferRelativeResize="0"/>
                        </pic:nvPicPr>
                        <pic:blipFill>
                          <a:blip r:embed="rId35"/>
                          <a:srcRect l="54855" t="7888" r="4429" b="20784"/>
                          <a:stretch>
                            <a:fillRect/>
                          </a:stretch>
                        </pic:blipFill>
                        <pic:spPr>
                          <a:xfrm>
                            <a:off x="0" y="0"/>
                            <a:ext cx="733425" cy="628650"/>
                          </a:xfrm>
                          <a:prstGeom prst="rect">
                            <a:avLst/>
                          </a:prstGeom>
                          <a:ln/>
                        </pic:spPr>
                      </pic:pic>
                    </a:graphicData>
                  </a:graphic>
                </wp:anchor>
              </w:drawing>
            </w:r>
          </w:p>
          <w:p w14:paraId="45B3C521" w14:textId="77777777" w:rsidR="00E87CCB" w:rsidRDefault="00E87CCB">
            <w:pPr>
              <w:widowControl w:val="0"/>
              <w:spacing w:line="240" w:lineRule="auto"/>
              <w:rPr>
                <w:sz w:val="20"/>
                <w:szCs w:val="20"/>
              </w:rPr>
            </w:pPr>
          </w:p>
          <w:p w14:paraId="45B3C522" w14:textId="77777777" w:rsidR="00E87CCB" w:rsidRDefault="00DF20F0">
            <w:pPr>
              <w:widowControl w:val="0"/>
              <w:spacing w:line="240" w:lineRule="auto"/>
              <w:rPr>
                <w:b/>
                <w:sz w:val="20"/>
                <w:szCs w:val="20"/>
                <w:u w:val="single"/>
              </w:rPr>
            </w:pPr>
            <w:r>
              <w:rPr>
                <w:b/>
                <w:sz w:val="20"/>
                <w:szCs w:val="20"/>
                <w:u w:val="single"/>
              </w:rPr>
              <w:t>Pleasing Puppets</w:t>
            </w:r>
          </w:p>
          <w:p w14:paraId="45B3C524" w14:textId="1C8027A2" w:rsidR="00E87CCB" w:rsidRPr="005E2F51" w:rsidRDefault="00DF20F0" w:rsidP="005E2F51">
            <w:pPr>
              <w:widowControl w:val="0"/>
              <w:numPr>
                <w:ilvl w:val="0"/>
                <w:numId w:val="4"/>
              </w:numPr>
              <w:spacing w:line="240" w:lineRule="auto"/>
              <w:rPr>
                <w:sz w:val="20"/>
                <w:szCs w:val="20"/>
              </w:rPr>
            </w:pPr>
            <w:r>
              <w:rPr>
                <w:sz w:val="20"/>
                <w:szCs w:val="20"/>
              </w:rPr>
              <w:t xml:space="preserve">Make your own </w:t>
            </w:r>
            <w:proofErr w:type="spellStart"/>
            <w:r>
              <w:rPr>
                <w:sz w:val="20"/>
                <w:szCs w:val="20"/>
              </w:rPr>
              <w:t>Handa’s</w:t>
            </w:r>
            <w:proofErr w:type="spellEnd"/>
            <w:r>
              <w:rPr>
                <w:sz w:val="20"/>
                <w:szCs w:val="20"/>
              </w:rPr>
              <w:t xml:space="preserve"> Surprise character puppet. </w:t>
            </w:r>
            <w:bookmarkStart w:id="0" w:name="_GoBack"/>
            <w:bookmarkEnd w:id="0"/>
          </w:p>
          <w:p w14:paraId="45B3C527" w14:textId="7E41EA04" w:rsidR="00E87CCB" w:rsidRDefault="00E87CCB" w:rsidP="00EE3C5F">
            <w:pPr>
              <w:widowControl w:val="0"/>
              <w:spacing w:line="240" w:lineRule="auto"/>
              <w:rPr>
                <w:sz w:val="20"/>
                <w:szCs w:val="20"/>
              </w:rPr>
            </w:pPr>
          </w:p>
          <w:p w14:paraId="45B3C528" w14:textId="77777777" w:rsidR="00E87CCB" w:rsidRDefault="00DF20F0">
            <w:pPr>
              <w:widowControl w:val="0"/>
              <w:spacing w:line="240" w:lineRule="auto"/>
              <w:rPr>
                <w:b/>
                <w:sz w:val="20"/>
                <w:szCs w:val="20"/>
                <w:u w:val="single"/>
              </w:rPr>
            </w:pPr>
            <w:r>
              <w:rPr>
                <w:b/>
                <w:sz w:val="20"/>
                <w:szCs w:val="20"/>
                <w:u w:val="single"/>
              </w:rPr>
              <w:t xml:space="preserve">Where in the World? </w:t>
            </w:r>
          </w:p>
          <w:p w14:paraId="6082E077" w14:textId="6FA762BD" w:rsidR="00E87CCB" w:rsidRDefault="00DF20F0">
            <w:pPr>
              <w:widowControl w:val="0"/>
              <w:numPr>
                <w:ilvl w:val="0"/>
                <w:numId w:val="5"/>
              </w:numPr>
              <w:spacing w:line="240" w:lineRule="auto"/>
              <w:rPr>
                <w:sz w:val="20"/>
                <w:szCs w:val="20"/>
              </w:rPr>
            </w:pPr>
            <w:r>
              <w:rPr>
                <w:sz w:val="20"/>
                <w:szCs w:val="20"/>
              </w:rPr>
              <w:t xml:space="preserve">Discuss with your child where your family comes from in the world. If you have them available, show your child photographs of where you, or their grandparents, grew up. This might be similar to where they live now or completely different. Encourage your child to think about the differences between the places. Share your family photographs on Twitter at </w:t>
            </w:r>
            <w:hyperlink r:id="rId36">
              <w:r>
                <w:rPr>
                  <w:b/>
                  <w:color w:val="1155CC"/>
                  <w:sz w:val="20"/>
                  <w:szCs w:val="20"/>
                </w:rPr>
                <w:t>#</w:t>
              </w:r>
              <w:proofErr w:type="spellStart"/>
              <w:r>
                <w:rPr>
                  <w:b/>
                  <w:color w:val="1155CC"/>
                  <w:sz w:val="20"/>
                  <w:szCs w:val="20"/>
                </w:rPr>
                <w:t>TheLearningProjects</w:t>
              </w:r>
              <w:proofErr w:type="spellEnd"/>
            </w:hyperlink>
            <w:r>
              <w:rPr>
                <w:b/>
                <w:sz w:val="20"/>
                <w:szCs w:val="20"/>
              </w:rPr>
              <w:t xml:space="preserve"> </w:t>
            </w:r>
            <w:r>
              <w:rPr>
                <w:sz w:val="20"/>
                <w:szCs w:val="20"/>
              </w:rPr>
              <w:t xml:space="preserve">so children can compare their own family origins with others. </w:t>
            </w:r>
          </w:p>
          <w:p w14:paraId="09CF7186" w14:textId="68C28F96" w:rsidR="00916CC5" w:rsidRDefault="001F78E5" w:rsidP="00A03DC2">
            <w:pPr>
              <w:widowControl w:val="0"/>
              <w:numPr>
                <w:ilvl w:val="0"/>
                <w:numId w:val="5"/>
              </w:numPr>
              <w:spacing w:line="240" w:lineRule="auto"/>
              <w:rPr>
                <w:sz w:val="20"/>
                <w:szCs w:val="20"/>
              </w:rPr>
            </w:pPr>
            <w:r w:rsidRPr="001F78E5">
              <w:rPr>
                <w:sz w:val="20"/>
                <w:szCs w:val="20"/>
              </w:rPr>
              <w:t xml:space="preserve">Compare pictures </w:t>
            </w:r>
            <w:r>
              <w:rPr>
                <w:sz w:val="20"/>
                <w:szCs w:val="20"/>
              </w:rPr>
              <w:t>of a variety of people</w:t>
            </w:r>
            <w:r w:rsidR="000C5C87">
              <w:rPr>
                <w:sz w:val="20"/>
                <w:szCs w:val="20"/>
              </w:rPr>
              <w:t>, including some</w:t>
            </w:r>
            <w:r>
              <w:rPr>
                <w:sz w:val="20"/>
                <w:szCs w:val="20"/>
              </w:rPr>
              <w:t xml:space="preserve"> from different cultures. </w:t>
            </w:r>
            <w:r w:rsidR="000C5C87">
              <w:rPr>
                <w:sz w:val="20"/>
                <w:szCs w:val="20"/>
              </w:rPr>
              <w:t>Discuss how people can look different (hair, skin, eyes) but how everyone is the same inside and everyone is important. Can they think of anyone in their class who may look different to them for any reason? Discuss how this doesn’t make them any more or any less special than anyone else. The story of Elmer is great for representing this.</w:t>
            </w:r>
          </w:p>
          <w:p w14:paraId="43F02DFB" w14:textId="77777777" w:rsidR="000C5C87" w:rsidRPr="001F78E5" w:rsidRDefault="000C5C87" w:rsidP="000C5C87">
            <w:pPr>
              <w:widowControl w:val="0"/>
              <w:spacing w:line="240" w:lineRule="auto"/>
              <w:ind w:left="720"/>
              <w:rPr>
                <w:sz w:val="20"/>
                <w:szCs w:val="20"/>
              </w:rPr>
            </w:pPr>
          </w:p>
          <w:p w14:paraId="0415297E" w14:textId="77777777" w:rsidR="00916CC5" w:rsidRPr="0011729E" w:rsidRDefault="00916CC5" w:rsidP="00916CC5">
            <w:pPr>
              <w:widowControl w:val="0"/>
              <w:spacing w:line="240" w:lineRule="auto"/>
              <w:rPr>
                <w:b/>
                <w:bCs/>
                <w:sz w:val="20"/>
                <w:szCs w:val="20"/>
                <w:u w:val="single"/>
              </w:rPr>
            </w:pPr>
            <w:r w:rsidRPr="0011729E">
              <w:rPr>
                <w:b/>
                <w:bCs/>
                <w:sz w:val="20"/>
                <w:szCs w:val="20"/>
                <w:u w:val="single"/>
              </w:rPr>
              <w:t>Mindfulness</w:t>
            </w:r>
          </w:p>
          <w:p w14:paraId="239E68B7"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Help your child find a safe space where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can lie down quietly with</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eyes closed for a few minutes (this is a lovely activity to do outside if the weather is good). </w:t>
            </w:r>
            <w:r w:rsidRPr="0011729E">
              <w:rPr>
                <w:rStyle w:val="eop"/>
                <w:rFonts w:ascii="Arial" w:hAnsi="Arial" w:cs="Arial"/>
                <w:sz w:val="20"/>
                <w:szCs w:val="20"/>
              </w:rPr>
              <w:t> </w:t>
            </w:r>
          </w:p>
          <w:p w14:paraId="0F24033C"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Ask them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a few deep breaths to relax</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body.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 to imagine 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are on a magic carpet that can fly anywhere in the world. Where would</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to go?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Will it be somewhere warm, or somewhere cold, or maybe they would like to travel into space. Encourage your child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how it feels as the magic carpet lifts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off the ground and up into the sky.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the wind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skin, hear the birds flying past or sense damp clouds moving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 by?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 magic carpet</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is now</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flying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closer to the ground near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chosen destination.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Ask them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looking down over the edge of the carpet.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see?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hear? How does it make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w:t>
            </w:r>
            <w:r w:rsidRPr="0011729E">
              <w:rPr>
                <w:rStyle w:val="eop"/>
                <w:rFonts w:ascii="Arial" w:hAnsi="Arial" w:cs="Arial"/>
                <w:sz w:val="20"/>
                <w:szCs w:val="20"/>
              </w:rPr>
              <w:t> </w:t>
            </w:r>
          </w:p>
          <w:p w14:paraId="739CC499"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Encourage your child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slow, deep breaths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carry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magical journey for as long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w:t>
            </w:r>
            <w:r w:rsidRPr="0011729E">
              <w:rPr>
                <w:rStyle w:val="eop"/>
                <w:rFonts w:ascii="Arial" w:hAnsi="Arial" w:cs="Arial"/>
                <w:sz w:val="20"/>
                <w:szCs w:val="20"/>
              </w:rPr>
              <w:t> </w:t>
            </w:r>
          </w:p>
          <w:p w14:paraId="602F1D70"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If your child finds it difficult to close their eyes and imagine somewhere else in the world, you could show them some photographs, or pictures in a book, and then try the activity again.</w:t>
            </w:r>
          </w:p>
          <w:p w14:paraId="45B3C529" w14:textId="7AD97973" w:rsidR="0011729E" w:rsidRDefault="0011729E" w:rsidP="00916CC5">
            <w:pPr>
              <w:widowControl w:val="0"/>
              <w:spacing w:line="240" w:lineRule="auto"/>
              <w:rPr>
                <w:sz w:val="20"/>
                <w:szCs w:val="20"/>
              </w:rPr>
            </w:pPr>
          </w:p>
        </w:tc>
      </w:tr>
      <w:tr w:rsidR="00E87CCB" w14:paraId="45B3C52C" w14:textId="77777777">
        <w:trPr>
          <w:jc w:val="center"/>
        </w:trPr>
        <w:tc>
          <w:tcPr>
            <w:tcW w:w="15092" w:type="dxa"/>
            <w:shd w:val="clear" w:color="auto" w:fill="999999"/>
            <w:tcMar>
              <w:top w:w="100" w:type="dxa"/>
              <w:left w:w="100" w:type="dxa"/>
              <w:bottom w:w="100" w:type="dxa"/>
              <w:right w:w="100" w:type="dxa"/>
            </w:tcMar>
          </w:tcPr>
          <w:p w14:paraId="45B3C52B" w14:textId="77777777" w:rsidR="00E87CCB" w:rsidRDefault="00DF20F0">
            <w:pPr>
              <w:jc w:val="center"/>
            </w:pPr>
            <w:r>
              <w:rPr>
                <w:b/>
              </w:rPr>
              <w:lastRenderedPageBreak/>
              <w:t>STEM Learning Opportunities #</w:t>
            </w:r>
            <w:proofErr w:type="spellStart"/>
            <w:r>
              <w:rPr>
                <w:b/>
              </w:rPr>
              <w:t>sciencefromhome</w:t>
            </w:r>
            <w:proofErr w:type="spellEnd"/>
          </w:p>
        </w:tc>
      </w:tr>
      <w:tr w:rsidR="00E87CCB" w14:paraId="45B3C530" w14:textId="77777777">
        <w:trPr>
          <w:jc w:val="center"/>
        </w:trPr>
        <w:tc>
          <w:tcPr>
            <w:tcW w:w="15092" w:type="dxa"/>
            <w:shd w:val="clear" w:color="auto" w:fill="auto"/>
            <w:tcMar>
              <w:top w:w="100" w:type="dxa"/>
              <w:left w:w="100" w:type="dxa"/>
              <w:bottom w:w="100" w:type="dxa"/>
              <w:right w:w="100" w:type="dxa"/>
            </w:tcMar>
          </w:tcPr>
          <w:p w14:paraId="45B3C52D" w14:textId="77777777" w:rsidR="00E87CCB" w:rsidRDefault="00DF20F0">
            <w:pPr>
              <w:spacing w:line="240" w:lineRule="auto"/>
              <w:rPr>
                <w:b/>
                <w:u w:val="single"/>
              </w:rPr>
            </w:pPr>
            <w:r>
              <w:rPr>
                <w:b/>
                <w:u w:val="single"/>
              </w:rPr>
              <w:t>Engineering Around the World – Bridges</w:t>
            </w:r>
          </w:p>
          <w:p w14:paraId="45B3C52E" w14:textId="77777777" w:rsidR="00E87CCB" w:rsidRDefault="00DF20F0">
            <w:pPr>
              <w:numPr>
                <w:ilvl w:val="0"/>
                <w:numId w:val="2"/>
              </w:numPr>
              <w:spacing w:line="240" w:lineRule="auto"/>
            </w:pPr>
            <w:r>
              <w:t>A bridge helps people move over obstacles like a river, a valley or a busy road.  The world’s longest bridge is in China and is 164.8km long. It would take more than two days to walk the length of this bridge. Do you have any bridges near your home?  What do they look like?</w:t>
            </w:r>
          </w:p>
          <w:p w14:paraId="45B3C52F" w14:textId="77777777" w:rsidR="00E87CCB" w:rsidRDefault="00DF20F0">
            <w:pPr>
              <w:numPr>
                <w:ilvl w:val="0"/>
                <w:numId w:val="2"/>
              </w:numPr>
              <w:spacing w:line="240" w:lineRule="auto"/>
            </w:pPr>
            <w:r>
              <w:t>Try building a bridge out of paper, Lego or any other building materials you might have at home.  Your bridge needs to be big enough for a toy car or small toy to travel over.</w:t>
            </w:r>
          </w:p>
        </w:tc>
      </w:tr>
      <w:tr w:rsidR="00E87CCB" w14:paraId="45B3C532" w14:textId="77777777">
        <w:trPr>
          <w:jc w:val="center"/>
        </w:trPr>
        <w:tc>
          <w:tcPr>
            <w:tcW w:w="15092" w:type="dxa"/>
            <w:shd w:val="clear" w:color="auto" w:fill="999999"/>
            <w:tcMar>
              <w:top w:w="100" w:type="dxa"/>
              <w:left w:w="100" w:type="dxa"/>
              <w:bottom w:w="100" w:type="dxa"/>
              <w:right w:w="100" w:type="dxa"/>
            </w:tcMar>
          </w:tcPr>
          <w:p w14:paraId="45B3C531" w14:textId="77777777" w:rsidR="00E87CCB" w:rsidRDefault="00DF20F0">
            <w:pPr>
              <w:jc w:val="center"/>
            </w:pPr>
            <w:r>
              <w:rPr>
                <w:b/>
              </w:rPr>
              <w:t>Additional learning resources parents may wish to engage with</w:t>
            </w:r>
          </w:p>
        </w:tc>
      </w:tr>
      <w:tr w:rsidR="00E87CCB" w14:paraId="45B3C537" w14:textId="77777777">
        <w:trPr>
          <w:jc w:val="center"/>
        </w:trPr>
        <w:tc>
          <w:tcPr>
            <w:tcW w:w="15092" w:type="dxa"/>
            <w:shd w:val="clear" w:color="auto" w:fill="auto"/>
            <w:tcMar>
              <w:top w:w="100" w:type="dxa"/>
              <w:left w:w="100" w:type="dxa"/>
              <w:bottom w:w="100" w:type="dxa"/>
              <w:right w:w="100" w:type="dxa"/>
            </w:tcMar>
          </w:tcPr>
          <w:p w14:paraId="45B3C533" w14:textId="77777777" w:rsidR="00E87CCB" w:rsidRDefault="005E2F51">
            <w:pPr>
              <w:widowControl w:val="0"/>
              <w:spacing w:line="240" w:lineRule="auto"/>
              <w:rPr>
                <w:sz w:val="20"/>
                <w:szCs w:val="20"/>
              </w:rPr>
            </w:pPr>
            <w:hyperlink r:id="rId37">
              <w:r w:rsidR="00DF20F0">
                <w:rPr>
                  <w:b/>
                  <w:color w:val="1155CC"/>
                  <w:sz w:val="20"/>
                  <w:szCs w:val="20"/>
                  <w:u w:val="single"/>
                </w:rPr>
                <w:t>White Rose Maths</w:t>
              </w:r>
            </w:hyperlink>
            <w:r w:rsidR="00DF20F0">
              <w:rPr>
                <w:sz w:val="20"/>
                <w:szCs w:val="20"/>
              </w:rPr>
              <w:t xml:space="preserve"> online maths lessons. Watch a lesson video and complete the worksheet (can be downloaded and completed digitally).</w:t>
            </w:r>
          </w:p>
          <w:p w14:paraId="45B3C534" w14:textId="77777777" w:rsidR="00E87CCB" w:rsidRDefault="005E2F51">
            <w:pPr>
              <w:widowControl w:val="0"/>
              <w:spacing w:line="240" w:lineRule="auto"/>
              <w:rPr>
                <w:sz w:val="20"/>
                <w:szCs w:val="20"/>
              </w:rPr>
            </w:pPr>
            <w:hyperlink r:id="rId38">
              <w:proofErr w:type="spellStart"/>
              <w:r w:rsidR="00DF20F0">
                <w:rPr>
                  <w:b/>
                  <w:color w:val="1155CC"/>
                  <w:sz w:val="20"/>
                  <w:szCs w:val="20"/>
                  <w:u w:val="single"/>
                </w:rPr>
                <w:t>Numbots</w:t>
              </w:r>
              <w:proofErr w:type="spellEnd"/>
            </w:hyperlink>
            <w:r w:rsidR="00DF20F0">
              <w:rPr>
                <w:b/>
                <w:sz w:val="20"/>
                <w:szCs w:val="20"/>
              </w:rPr>
              <w:t>.</w:t>
            </w:r>
            <w:r w:rsidR="00DF20F0">
              <w:rPr>
                <w:sz w:val="20"/>
                <w:szCs w:val="20"/>
              </w:rPr>
              <w:t xml:space="preserve"> Your child can access this programme with their school login. </w:t>
            </w:r>
          </w:p>
          <w:p w14:paraId="45B3C535" w14:textId="77777777" w:rsidR="00E87CCB" w:rsidRDefault="005E2F51">
            <w:pPr>
              <w:widowControl w:val="0"/>
              <w:spacing w:line="240" w:lineRule="auto"/>
              <w:rPr>
                <w:sz w:val="20"/>
                <w:szCs w:val="20"/>
              </w:rPr>
            </w:pPr>
            <w:hyperlink r:id="rId39">
              <w:r w:rsidR="00DF20F0">
                <w:rPr>
                  <w:b/>
                  <w:color w:val="1155CC"/>
                  <w:sz w:val="20"/>
                  <w:szCs w:val="20"/>
                  <w:u w:val="single"/>
                </w:rPr>
                <w:t>IXL</w:t>
              </w:r>
            </w:hyperlink>
            <w:r w:rsidR="00DF20F0">
              <w:rPr>
                <w:sz w:val="20"/>
                <w:szCs w:val="20"/>
              </w:rPr>
              <w:t xml:space="preserve"> Click on Maths, Reception. There are interactive games to play and guides for parents. </w:t>
            </w:r>
          </w:p>
          <w:p w14:paraId="45B3C536" w14:textId="77777777" w:rsidR="00E87CCB" w:rsidRDefault="005E2F51">
            <w:pPr>
              <w:widowControl w:val="0"/>
              <w:spacing w:line="240" w:lineRule="auto"/>
            </w:pPr>
            <w:hyperlink r:id="rId40">
              <w:r w:rsidR="00DF20F0">
                <w:rPr>
                  <w:b/>
                  <w:color w:val="1155CC"/>
                  <w:sz w:val="20"/>
                  <w:szCs w:val="20"/>
                  <w:u w:val="single"/>
                </w:rPr>
                <w:t>Talk for Writing Home-school Booklets</w:t>
              </w:r>
            </w:hyperlink>
            <w:r w:rsidR="00DF20F0">
              <w:t xml:space="preserve"> </w:t>
            </w:r>
            <w:r w:rsidR="00DF20F0">
              <w:rPr>
                <w:sz w:val="20"/>
                <w:szCs w:val="20"/>
              </w:rPr>
              <w:t xml:space="preserve">are an excellent resource to support your child’s speaking and listening, reading and writing skills. </w:t>
            </w:r>
          </w:p>
        </w:tc>
      </w:tr>
      <w:tr w:rsidR="00E87CCB" w14:paraId="45B3C53E" w14:textId="77777777">
        <w:trPr>
          <w:jc w:val="center"/>
        </w:trPr>
        <w:tc>
          <w:tcPr>
            <w:tcW w:w="15092" w:type="dxa"/>
            <w:shd w:val="clear" w:color="auto" w:fill="666666"/>
            <w:tcMar>
              <w:top w:w="100" w:type="dxa"/>
              <w:left w:w="100" w:type="dxa"/>
              <w:bottom w:w="100" w:type="dxa"/>
              <w:right w:w="100" w:type="dxa"/>
            </w:tcMar>
          </w:tcPr>
          <w:p w14:paraId="45B3C53B" w14:textId="42C502F5" w:rsidR="00E87CCB" w:rsidRDefault="00E87CCB">
            <w:pPr>
              <w:spacing w:line="240" w:lineRule="auto"/>
              <w:jc w:val="center"/>
              <w:rPr>
                <w:rFonts w:ascii="Roboto" w:eastAsia="Roboto" w:hAnsi="Roboto" w:cs="Roboto"/>
                <w:b/>
                <w:color w:val="FFFFFF"/>
                <w:sz w:val="36"/>
                <w:szCs w:val="36"/>
              </w:rPr>
            </w:pPr>
          </w:p>
          <w:p w14:paraId="45B3C53D" w14:textId="77777777" w:rsidR="00E87CCB" w:rsidRDefault="00DF20F0">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45B3C546" wp14:editId="45B3C54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5B3C548" wp14:editId="45B3C54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45B3C54A" wp14:editId="45B3C54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5B3C53F" w14:textId="5AC28927" w:rsidR="00E87CCB" w:rsidRDefault="005E2F51">
      <w:pPr>
        <w:jc w:val="center"/>
        <w:rPr>
          <w:rFonts w:ascii="Architects Daughter" w:eastAsia="Architects Daughter" w:hAnsi="Architects Daughter" w:cs="Architects Daughter"/>
          <w:sz w:val="24"/>
          <w:szCs w:val="24"/>
        </w:rPr>
      </w:pPr>
      <w:hyperlink r:id="rId44" w:history="1">
        <w:r w:rsidR="009C0B19" w:rsidRPr="00B776B2">
          <w:rPr>
            <w:rStyle w:val="Hyperlink"/>
            <w:rFonts w:ascii="Architects Daughter" w:eastAsia="Architects Daughter" w:hAnsi="Architects Daughter" w:cs="Architects Daughter"/>
            <w:sz w:val="24"/>
            <w:szCs w:val="24"/>
          </w:rPr>
          <w:t>www.robinhoodMAT.co.uk</w:t>
        </w:r>
      </w:hyperlink>
    </w:p>
    <w:p w14:paraId="1AAE1C8A" w14:textId="38DBC4A2" w:rsidR="003C1F1D" w:rsidRDefault="003C1F1D">
      <w:pPr>
        <w:jc w:val="center"/>
        <w:rPr>
          <w:rFonts w:ascii="Architects Daughter" w:eastAsia="Architects Daughter" w:hAnsi="Architects Daughter" w:cs="Architects Daughter"/>
          <w:sz w:val="24"/>
          <w:szCs w:val="24"/>
        </w:rPr>
      </w:pPr>
    </w:p>
    <w:p w14:paraId="4B977084" w14:textId="28AC8477" w:rsidR="003C1F1D" w:rsidRDefault="003C1F1D">
      <w:pPr>
        <w:jc w:val="center"/>
        <w:rPr>
          <w:rFonts w:ascii="Architects Daughter" w:eastAsia="Architects Daughter" w:hAnsi="Architects Daughter" w:cs="Architects Daughter"/>
          <w:sz w:val="24"/>
          <w:szCs w:val="24"/>
        </w:rPr>
      </w:pPr>
    </w:p>
    <w:p w14:paraId="0726578A" w14:textId="038EFD97" w:rsidR="003C1F1D" w:rsidRDefault="003C1F1D">
      <w:pPr>
        <w:jc w:val="center"/>
        <w:rPr>
          <w:rFonts w:ascii="Architects Daughter" w:eastAsia="Architects Daughter" w:hAnsi="Architects Daughter" w:cs="Architects Daughter"/>
          <w:sz w:val="24"/>
          <w:szCs w:val="24"/>
        </w:rPr>
      </w:pPr>
    </w:p>
    <w:p w14:paraId="1FA331DF" w14:textId="1CE905F5" w:rsidR="007E229D" w:rsidRDefault="007E229D">
      <w:pPr>
        <w:jc w:val="center"/>
        <w:rPr>
          <w:rFonts w:ascii="Architects Daughter" w:eastAsia="Architects Daughter" w:hAnsi="Architects Daughter" w:cs="Architects Daughter"/>
          <w:sz w:val="24"/>
          <w:szCs w:val="24"/>
        </w:rPr>
      </w:pPr>
    </w:p>
    <w:p w14:paraId="349D2C57" w14:textId="0FF82D06" w:rsidR="007E229D" w:rsidRDefault="007E229D">
      <w:pPr>
        <w:jc w:val="center"/>
        <w:rPr>
          <w:rFonts w:ascii="Architects Daughter" w:eastAsia="Architects Daughter" w:hAnsi="Architects Daughter" w:cs="Architects Daughter"/>
          <w:sz w:val="24"/>
          <w:szCs w:val="24"/>
        </w:rPr>
      </w:pPr>
    </w:p>
    <w:p w14:paraId="36E22F57" w14:textId="25BF62E8" w:rsidR="007E229D" w:rsidRDefault="007E229D">
      <w:pPr>
        <w:jc w:val="center"/>
        <w:rPr>
          <w:rFonts w:ascii="Architects Daughter" w:eastAsia="Architects Daughter" w:hAnsi="Architects Daughter" w:cs="Architects Daughter"/>
          <w:sz w:val="24"/>
          <w:szCs w:val="24"/>
        </w:rPr>
      </w:pPr>
    </w:p>
    <w:p w14:paraId="6E50BE4D" w14:textId="626B67B3" w:rsidR="007E229D" w:rsidRDefault="007E229D">
      <w:pPr>
        <w:jc w:val="center"/>
        <w:rPr>
          <w:rFonts w:ascii="Architects Daughter" w:eastAsia="Architects Daughter" w:hAnsi="Architects Daughter" w:cs="Architects Daughter"/>
          <w:sz w:val="24"/>
          <w:szCs w:val="24"/>
        </w:rPr>
      </w:pPr>
    </w:p>
    <w:p w14:paraId="12C60471" w14:textId="0BB1F3C4" w:rsidR="007E229D" w:rsidRDefault="007E229D">
      <w:pPr>
        <w:jc w:val="center"/>
        <w:rPr>
          <w:rFonts w:ascii="Architects Daughter" w:eastAsia="Architects Daughter" w:hAnsi="Architects Daughter" w:cs="Architects Daughter"/>
          <w:sz w:val="24"/>
          <w:szCs w:val="24"/>
        </w:rPr>
      </w:pPr>
    </w:p>
    <w:p w14:paraId="44C5B192" w14:textId="1AC6213F" w:rsidR="007E229D" w:rsidRDefault="007E229D">
      <w:pPr>
        <w:jc w:val="center"/>
        <w:rPr>
          <w:rFonts w:ascii="Architects Daughter" w:eastAsia="Architects Daughter" w:hAnsi="Architects Daughter" w:cs="Architects Daughter"/>
          <w:sz w:val="24"/>
          <w:szCs w:val="24"/>
        </w:rPr>
      </w:pPr>
    </w:p>
    <w:p w14:paraId="1E78897E" w14:textId="2C239251" w:rsidR="00D229A4" w:rsidRDefault="00D229A4">
      <w:pPr>
        <w:jc w:val="center"/>
        <w:rPr>
          <w:rFonts w:ascii="Architects Daughter" w:eastAsia="Architects Daughter" w:hAnsi="Architects Daughter" w:cs="Architects Daughter"/>
          <w:sz w:val="24"/>
          <w:szCs w:val="24"/>
        </w:rPr>
      </w:pPr>
    </w:p>
    <w:p w14:paraId="6BB0E565" w14:textId="7C5D47D4" w:rsidR="00D229A4" w:rsidRDefault="00D229A4">
      <w:p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br w:type="page"/>
      </w:r>
    </w:p>
    <w:p w14:paraId="21997ED6" w14:textId="60F8B53B" w:rsidR="00D229A4" w:rsidRDefault="00D229A4">
      <w:pPr>
        <w:rPr>
          <w:rFonts w:ascii="Architects Daughter" w:eastAsia="Architects Daughter" w:hAnsi="Architects Daughter" w:cs="Architects Daughter"/>
          <w:sz w:val="24"/>
          <w:szCs w:val="24"/>
        </w:rPr>
      </w:pPr>
    </w:p>
    <w:p w14:paraId="66245B83" w14:textId="77777777" w:rsidR="00D229A4" w:rsidRDefault="00D229A4" w:rsidP="00D229A4">
      <w:pPr>
        <w:rPr>
          <w:rFonts w:ascii="Architects Daughter" w:eastAsia="Architects Daughter" w:hAnsi="Architects Daughter" w:cs="Architects Daughter"/>
          <w:sz w:val="24"/>
          <w:szCs w:val="24"/>
        </w:rPr>
      </w:pPr>
    </w:p>
    <w:p w14:paraId="590C814E" w14:textId="22E96CA0" w:rsidR="007E229D" w:rsidRDefault="00D229A4">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anchor distT="0" distB="0" distL="114300" distR="114300" simplePos="0" relativeHeight="251671552" behindDoc="0" locked="0" layoutInCell="1" allowOverlap="1" wp14:anchorId="61360ADA" wp14:editId="2812341B">
            <wp:simplePos x="0" y="0"/>
            <wp:positionH relativeFrom="column">
              <wp:posOffset>328930</wp:posOffset>
            </wp:positionH>
            <wp:positionV relativeFrom="paragraph">
              <wp:posOffset>187960</wp:posOffset>
            </wp:positionV>
            <wp:extent cx="3924300" cy="5561330"/>
            <wp:effectExtent l="0" t="0" r="0" b="1270"/>
            <wp:wrapNone/>
            <wp:docPr id="8" name="Picture 8" descr="A picture containing different, items, small,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2 at 14.55.36.png"/>
                    <pic:cNvPicPr/>
                  </pic:nvPicPr>
                  <pic:blipFill>
                    <a:blip r:embed="rId45">
                      <a:extLst>
                        <a:ext uri="{28A0092B-C50C-407E-A947-70E740481C1C}">
                          <a14:useLocalDpi xmlns:a14="http://schemas.microsoft.com/office/drawing/2010/main" val="0"/>
                        </a:ext>
                      </a:extLst>
                    </a:blip>
                    <a:stretch>
                      <a:fillRect/>
                    </a:stretch>
                  </pic:blipFill>
                  <pic:spPr>
                    <a:xfrm>
                      <a:off x="0" y="0"/>
                      <a:ext cx="3924300" cy="5561330"/>
                    </a:xfrm>
                    <a:prstGeom prst="rect">
                      <a:avLst/>
                    </a:prstGeom>
                  </pic:spPr>
                </pic:pic>
              </a:graphicData>
            </a:graphic>
            <wp14:sizeRelH relativeFrom="page">
              <wp14:pctWidth>0</wp14:pctWidth>
            </wp14:sizeRelH>
            <wp14:sizeRelV relativeFrom="page">
              <wp14:pctHeight>0</wp14:pctHeight>
            </wp14:sizeRelV>
          </wp:anchor>
        </w:drawing>
      </w:r>
    </w:p>
    <w:p w14:paraId="7F1A3D66" w14:textId="14508FA3" w:rsidR="007E229D" w:rsidRDefault="007E229D">
      <w:pPr>
        <w:jc w:val="center"/>
        <w:rPr>
          <w:rFonts w:ascii="Architects Daughter" w:eastAsia="Architects Daughter" w:hAnsi="Architects Daughter" w:cs="Architects Daughter"/>
          <w:sz w:val="24"/>
          <w:szCs w:val="24"/>
        </w:rPr>
      </w:pPr>
    </w:p>
    <w:p w14:paraId="57122610" w14:textId="3181832E" w:rsidR="007E229D" w:rsidRDefault="007E229D">
      <w:pPr>
        <w:jc w:val="center"/>
        <w:rPr>
          <w:rFonts w:ascii="Architects Daughter" w:eastAsia="Architects Daughter" w:hAnsi="Architects Daughter" w:cs="Architects Daughter"/>
          <w:sz w:val="24"/>
          <w:szCs w:val="24"/>
        </w:rPr>
      </w:pPr>
    </w:p>
    <w:p w14:paraId="50323305" w14:textId="783BCC7D" w:rsidR="007E229D" w:rsidRDefault="007E229D">
      <w:pPr>
        <w:jc w:val="center"/>
        <w:rPr>
          <w:rFonts w:ascii="Architects Daughter" w:eastAsia="Architects Daughter" w:hAnsi="Architects Daughter" w:cs="Architects Daughter"/>
          <w:sz w:val="24"/>
          <w:szCs w:val="24"/>
        </w:rPr>
      </w:pPr>
    </w:p>
    <w:p w14:paraId="4C1F5699" w14:textId="2EBB5DE1" w:rsidR="000C5C87" w:rsidRDefault="000C5C87">
      <w:pPr>
        <w:jc w:val="center"/>
        <w:rPr>
          <w:rFonts w:ascii="Architects Daughter" w:eastAsia="Architects Daughter" w:hAnsi="Architects Daughter" w:cs="Architects Daughter"/>
          <w:sz w:val="24"/>
          <w:szCs w:val="24"/>
        </w:rPr>
      </w:pPr>
    </w:p>
    <w:p w14:paraId="79914210" w14:textId="2406C3A1" w:rsidR="000C5C87" w:rsidRDefault="000C5C87">
      <w:pPr>
        <w:jc w:val="center"/>
        <w:rPr>
          <w:rFonts w:ascii="Architects Daughter" w:eastAsia="Architects Daughter" w:hAnsi="Architects Daughter" w:cs="Architects Daughter"/>
          <w:sz w:val="24"/>
          <w:szCs w:val="24"/>
        </w:rPr>
      </w:pPr>
      <w:r>
        <w:rPr>
          <w:noProof/>
        </w:rPr>
        <w:drawing>
          <wp:anchor distT="0" distB="0" distL="114300" distR="114300" simplePos="0" relativeHeight="251669504" behindDoc="0" locked="0" layoutInCell="1" allowOverlap="1" wp14:anchorId="5967FD06" wp14:editId="0AF3CF42">
            <wp:simplePos x="0" y="0"/>
            <wp:positionH relativeFrom="column">
              <wp:posOffset>4236085</wp:posOffset>
            </wp:positionH>
            <wp:positionV relativeFrom="paragraph">
              <wp:posOffset>154940</wp:posOffset>
            </wp:positionV>
            <wp:extent cx="6153785" cy="3801745"/>
            <wp:effectExtent l="0" t="5080" r="635" b="635"/>
            <wp:wrapNone/>
            <wp:docPr id="41" name="Picture 41"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02 at 18.58.08.png"/>
                    <pic:cNvPicPr/>
                  </pic:nvPicPr>
                  <pic:blipFill>
                    <a:blip r:embed="rId46">
                      <a:extLst>
                        <a:ext uri="{28A0092B-C50C-407E-A947-70E740481C1C}">
                          <a14:useLocalDpi xmlns:a14="http://schemas.microsoft.com/office/drawing/2010/main" val="0"/>
                        </a:ext>
                      </a:extLst>
                    </a:blip>
                    <a:stretch>
                      <a:fillRect/>
                    </a:stretch>
                  </pic:blipFill>
                  <pic:spPr>
                    <a:xfrm rot="5400000">
                      <a:off x="0" y="0"/>
                      <a:ext cx="6153785" cy="3801745"/>
                    </a:xfrm>
                    <a:prstGeom prst="rect">
                      <a:avLst/>
                    </a:prstGeom>
                  </pic:spPr>
                </pic:pic>
              </a:graphicData>
            </a:graphic>
            <wp14:sizeRelH relativeFrom="page">
              <wp14:pctWidth>0</wp14:pctWidth>
            </wp14:sizeRelH>
            <wp14:sizeRelV relativeFrom="page">
              <wp14:pctHeight>0</wp14:pctHeight>
            </wp14:sizeRelV>
          </wp:anchor>
        </w:drawing>
      </w:r>
    </w:p>
    <w:p w14:paraId="24A4ECD4" w14:textId="661E3850" w:rsidR="000C5C87" w:rsidRDefault="000C5C87">
      <w:pPr>
        <w:jc w:val="center"/>
        <w:rPr>
          <w:rFonts w:ascii="Architects Daughter" w:eastAsia="Architects Daughter" w:hAnsi="Architects Daughter" w:cs="Architects Daughter"/>
          <w:sz w:val="24"/>
          <w:szCs w:val="24"/>
        </w:rPr>
      </w:pPr>
    </w:p>
    <w:p w14:paraId="306330DA" w14:textId="6855E23A" w:rsidR="000C5C87" w:rsidRDefault="000C5C87">
      <w:pPr>
        <w:jc w:val="center"/>
        <w:rPr>
          <w:rFonts w:ascii="Architects Daughter" w:eastAsia="Architects Daughter" w:hAnsi="Architects Daughter" w:cs="Architects Daughter"/>
          <w:sz w:val="24"/>
          <w:szCs w:val="24"/>
        </w:rPr>
      </w:pPr>
    </w:p>
    <w:p w14:paraId="41D4AC67" w14:textId="16E6C363" w:rsidR="000C5C87" w:rsidRDefault="000C5C87">
      <w:pPr>
        <w:jc w:val="center"/>
        <w:rPr>
          <w:rFonts w:ascii="Architects Daughter" w:eastAsia="Architects Daughter" w:hAnsi="Architects Daughter" w:cs="Architects Daughter"/>
          <w:sz w:val="24"/>
          <w:szCs w:val="24"/>
        </w:rPr>
      </w:pPr>
    </w:p>
    <w:p w14:paraId="2DE269E2" w14:textId="6204D06D" w:rsidR="000C5C87" w:rsidRDefault="000C5C87">
      <w:pPr>
        <w:jc w:val="center"/>
        <w:rPr>
          <w:rFonts w:ascii="Architects Daughter" w:eastAsia="Architects Daughter" w:hAnsi="Architects Daughter" w:cs="Architects Daughter"/>
          <w:sz w:val="24"/>
          <w:szCs w:val="24"/>
        </w:rPr>
      </w:pPr>
    </w:p>
    <w:p w14:paraId="6DBCD0D1" w14:textId="7FA3DF5A" w:rsidR="000C5C87" w:rsidRDefault="000C5C87">
      <w:pPr>
        <w:jc w:val="center"/>
        <w:rPr>
          <w:rFonts w:ascii="Architects Daughter" w:eastAsia="Architects Daughter" w:hAnsi="Architects Daughter" w:cs="Architects Daughter"/>
          <w:sz w:val="24"/>
          <w:szCs w:val="24"/>
        </w:rPr>
      </w:pPr>
    </w:p>
    <w:p w14:paraId="4CBC8298" w14:textId="76EAE7A5" w:rsidR="000C5C87" w:rsidRDefault="000C5C87">
      <w:pPr>
        <w:jc w:val="center"/>
        <w:rPr>
          <w:rFonts w:ascii="Architects Daughter" w:eastAsia="Architects Daughter" w:hAnsi="Architects Daughter" w:cs="Architects Daughter"/>
          <w:sz w:val="24"/>
          <w:szCs w:val="24"/>
        </w:rPr>
      </w:pPr>
    </w:p>
    <w:p w14:paraId="2CC58A65" w14:textId="315B1C6F" w:rsidR="000C5C87" w:rsidRDefault="000C5C87">
      <w:pPr>
        <w:jc w:val="center"/>
        <w:rPr>
          <w:rFonts w:ascii="Architects Daughter" w:eastAsia="Architects Daughter" w:hAnsi="Architects Daughter" w:cs="Architects Daughter"/>
          <w:sz w:val="24"/>
          <w:szCs w:val="24"/>
        </w:rPr>
      </w:pPr>
    </w:p>
    <w:p w14:paraId="0F5E9CB4" w14:textId="3BAE58B8" w:rsidR="000C5C87" w:rsidRDefault="000C5C87">
      <w:pPr>
        <w:jc w:val="center"/>
        <w:rPr>
          <w:rFonts w:ascii="Architects Daughter" w:eastAsia="Architects Daughter" w:hAnsi="Architects Daughter" w:cs="Architects Daughter"/>
          <w:sz w:val="24"/>
          <w:szCs w:val="24"/>
        </w:rPr>
      </w:pPr>
    </w:p>
    <w:p w14:paraId="2A8E4E95" w14:textId="30696566" w:rsidR="000C5C87" w:rsidRDefault="000C5C87">
      <w:pPr>
        <w:jc w:val="center"/>
        <w:rPr>
          <w:rFonts w:ascii="Architects Daughter" w:eastAsia="Architects Daughter" w:hAnsi="Architects Daughter" w:cs="Architects Daughter"/>
          <w:sz w:val="24"/>
          <w:szCs w:val="24"/>
        </w:rPr>
      </w:pPr>
    </w:p>
    <w:p w14:paraId="5663C788" w14:textId="77777777" w:rsidR="000C5C87" w:rsidRDefault="000C5C87">
      <w:pPr>
        <w:jc w:val="center"/>
        <w:rPr>
          <w:rFonts w:ascii="Architects Daughter" w:eastAsia="Architects Daughter" w:hAnsi="Architects Daughter" w:cs="Architects Daughter"/>
          <w:sz w:val="24"/>
          <w:szCs w:val="24"/>
        </w:rPr>
      </w:pPr>
    </w:p>
    <w:p w14:paraId="0A16C51A" w14:textId="26941F22" w:rsidR="007E229D" w:rsidRDefault="007E229D">
      <w:pPr>
        <w:jc w:val="center"/>
        <w:rPr>
          <w:rFonts w:ascii="Architects Daughter" w:eastAsia="Architects Daughter" w:hAnsi="Architects Daughter" w:cs="Architects Daughter"/>
          <w:sz w:val="24"/>
          <w:szCs w:val="24"/>
        </w:rPr>
      </w:pPr>
    </w:p>
    <w:p w14:paraId="1B7B2708" w14:textId="5E9522EA" w:rsidR="007E229D" w:rsidRDefault="007E229D">
      <w:pPr>
        <w:jc w:val="center"/>
        <w:rPr>
          <w:rFonts w:ascii="Architects Daughter" w:eastAsia="Architects Daughter" w:hAnsi="Architects Daughter" w:cs="Architects Daughter"/>
          <w:sz w:val="24"/>
          <w:szCs w:val="24"/>
        </w:rPr>
      </w:pPr>
    </w:p>
    <w:p w14:paraId="1A695004" w14:textId="552F573C" w:rsidR="007E229D" w:rsidRDefault="007E229D">
      <w:pPr>
        <w:jc w:val="center"/>
        <w:rPr>
          <w:rFonts w:ascii="Architects Daughter" w:eastAsia="Architects Daughter" w:hAnsi="Architects Daughter" w:cs="Architects Daughter"/>
          <w:sz w:val="24"/>
          <w:szCs w:val="24"/>
        </w:rPr>
      </w:pPr>
    </w:p>
    <w:p w14:paraId="143271F7" w14:textId="48C5ACAA" w:rsidR="007E229D" w:rsidRDefault="007E229D">
      <w:pPr>
        <w:jc w:val="center"/>
        <w:rPr>
          <w:rFonts w:ascii="Architects Daughter" w:eastAsia="Architects Daughter" w:hAnsi="Architects Daughter" w:cs="Architects Daughter"/>
          <w:sz w:val="24"/>
          <w:szCs w:val="24"/>
        </w:rPr>
      </w:pPr>
    </w:p>
    <w:p w14:paraId="46362CD7" w14:textId="3E228CB2" w:rsidR="007E229D" w:rsidRDefault="007E229D">
      <w:pPr>
        <w:jc w:val="center"/>
        <w:rPr>
          <w:rFonts w:ascii="Architects Daughter" w:eastAsia="Architects Daughter" w:hAnsi="Architects Daughter" w:cs="Architects Daughter"/>
          <w:sz w:val="24"/>
          <w:szCs w:val="24"/>
        </w:rPr>
      </w:pPr>
    </w:p>
    <w:p w14:paraId="40D8E8C6" w14:textId="02A16D94" w:rsidR="007E229D" w:rsidRDefault="007E229D">
      <w:pPr>
        <w:jc w:val="center"/>
        <w:rPr>
          <w:rFonts w:ascii="Architects Daughter" w:eastAsia="Architects Daughter" w:hAnsi="Architects Daughter" w:cs="Architects Daughter"/>
          <w:sz w:val="24"/>
          <w:szCs w:val="24"/>
        </w:rPr>
      </w:pPr>
    </w:p>
    <w:p w14:paraId="7945DCA2" w14:textId="5776B0A0" w:rsidR="007E229D" w:rsidRDefault="007E229D">
      <w:pPr>
        <w:jc w:val="center"/>
        <w:rPr>
          <w:rFonts w:ascii="Architects Daughter" w:eastAsia="Architects Daughter" w:hAnsi="Architects Daughter" w:cs="Architects Daughter"/>
          <w:sz w:val="24"/>
          <w:szCs w:val="24"/>
        </w:rPr>
      </w:pPr>
    </w:p>
    <w:p w14:paraId="6E5B3DFD" w14:textId="06774334" w:rsidR="007E229D" w:rsidRDefault="007E229D">
      <w:pPr>
        <w:jc w:val="center"/>
        <w:rPr>
          <w:rFonts w:ascii="Architects Daughter" w:eastAsia="Architects Daughter" w:hAnsi="Architects Daughter" w:cs="Architects Daughter"/>
          <w:sz w:val="24"/>
          <w:szCs w:val="24"/>
        </w:rPr>
      </w:pPr>
    </w:p>
    <w:p w14:paraId="0BC221B5" w14:textId="75DFA109" w:rsidR="007E229D" w:rsidRDefault="007E229D">
      <w:pPr>
        <w:jc w:val="center"/>
        <w:rPr>
          <w:rFonts w:ascii="Architects Daughter" w:eastAsia="Architects Daughter" w:hAnsi="Architects Daughter" w:cs="Architects Daughter"/>
          <w:sz w:val="24"/>
          <w:szCs w:val="24"/>
        </w:rPr>
      </w:pPr>
    </w:p>
    <w:p w14:paraId="1037C722" w14:textId="710C512F" w:rsidR="007E229D" w:rsidRDefault="007E229D">
      <w:pPr>
        <w:jc w:val="center"/>
        <w:rPr>
          <w:rFonts w:ascii="Architects Daughter" w:eastAsia="Architects Daughter" w:hAnsi="Architects Daughter" w:cs="Architects Daughter"/>
          <w:sz w:val="24"/>
          <w:szCs w:val="24"/>
        </w:rPr>
      </w:pPr>
    </w:p>
    <w:p w14:paraId="77CEF0EF" w14:textId="08D62CF1" w:rsidR="007E229D" w:rsidRDefault="007E229D">
      <w:pPr>
        <w:jc w:val="center"/>
        <w:rPr>
          <w:rFonts w:ascii="Architects Daughter" w:eastAsia="Architects Daughter" w:hAnsi="Architects Daughter" w:cs="Architects Daughter"/>
          <w:sz w:val="24"/>
          <w:szCs w:val="24"/>
        </w:rPr>
      </w:pPr>
    </w:p>
    <w:p w14:paraId="22BF63C6" w14:textId="1627A1C9" w:rsidR="007E229D" w:rsidRDefault="007E229D">
      <w:pPr>
        <w:jc w:val="center"/>
        <w:rPr>
          <w:rFonts w:ascii="Architects Daughter" w:eastAsia="Architects Daughter" w:hAnsi="Architects Daughter" w:cs="Architects Daughter"/>
          <w:sz w:val="24"/>
          <w:szCs w:val="24"/>
        </w:rPr>
      </w:pPr>
    </w:p>
    <w:p w14:paraId="0EDFD93D" w14:textId="29E9AB63" w:rsidR="00E6044E" w:rsidRDefault="00E6044E">
      <w:pPr>
        <w:jc w:val="center"/>
        <w:rPr>
          <w:rFonts w:ascii="Architects Daughter" w:eastAsia="Architects Daughter" w:hAnsi="Architects Daughter" w:cs="Architects Daughter"/>
          <w:sz w:val="24"/>
          <w:szCs w:val="24"/>
        </w:rPr>
      </w:pPr>
    </w:p>
    <w:p w14:paraId="5B8CA311" w14:textId="401CDB22" w:rsidR="00D229A4" w:rsidRDefault="00D229A4">
      <w:pPr>
        <w:rPr>
          <w:rFonts w:ascii="Architects Daughter" w:eastAsia="Architects Daughter" w:hAnsi="Architects Daughter" w:cs="Architects Daughter"/>
          <w:sz w:val="24"/>
          <w:szCs w:val="24"/>
        </w:rPr>
      </w:pPr>
    </w:p>
    <w:p w14:paraId="7A4721AC" w14:textId="77777777" w:rsidR="00E6044E" w:rsidRDefault="00E6044E">
      <w:pPr>
        <w:jc w:val="center"/>
        <w:rPr>
          <w:rFonts w:ascii="Architects Daughter" w:eastAsia="Architects Daughter" w:hAnsi="Architects Daughter" w:cs="Architects Daughter"/>
          <w:sz w:val="24"/>
          <w:szCs w:val="24"/>
        </w:rPr>
      </w:pPr>
    </w:p>
    <w:p w14:paraId="762E37AA" w14:textId="2FE181D4" w:rsidR="00E6044E" w:rsidRDefault="00E6044E">
      <w:pPr>
        <w:jc w:val="center"/>
        <w:rPr>
          <w:rFonts w:ascii="Architects Daughter" w:eastAsia="Architects Daughter" w:hAnsi="Architects Daughter" w:cs="Architects Daughter"/>
          <w:sz w:val="24"/>
          <w:szCs w:val="24"/>
        </w:rPr>
      </w:pPr>
    </w:p>
    <w:p w14:paraId="210B676C" w14:textId="23CD3A2B" w:rsidR="00E6044E" w:rsidRDefault="00E6044E">
      <w:pPr>
        <w:jc w:val="center"/>
        <w:rPr>
          <w:rFonts w:ascii="Architects Daughter" w:eastAsia="Architects Daughter" w:hAnsi="Architects Daughter" w:cs="Architects Daughter"/>
          <w:sz w:val="24"/>
          <w:szCs w:val="24"/>
        </w:rPr>
      </w:pPr>
    </w:p>
    <w:p w14:paraId="77810AA3" w14:textId="461900DC" w:rsidR="00E6044E" w:rsidRDefault="00E6044E">
      <w:pPr>
        <w:jc w:val="center"/>
        <w:rPr>
          <w:rFonts w:ascii="Architects Daughter" w:eastAsia="Architects Daughter" w:hAnsi="Architects Daughter" w:cs="Architects Daughter"/>
          <w:sz w:val="24"/>
          <w:szCs w:val="24"/>
        </w:rPr>
      </w:pPr>
    </w:p>
    <w:p w14:paraId="108E5BF9" w14:textId="2859CCAD" w:rsidR="00E6044E" w:rsidRDefault="000C5C87">
      <w:pPr>
        <w:jc w:val="center"/>
        <w:rPr>
          <w:rFonts w:ascii="Architects Daughter" w:eastAsia="Architects Daughter" w:hAnsi="Architects Daughter" w:cs="Architects Daughter"/>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6ECCB5B0" wp14:editId="0C1DAE75">
            <wp:simplePos x="0" y="0"/>
            <wp:positionH relativeFrom="column">
              <wp:posOffset>381000</wp:posOffset>
            </wp:positionH>
            <wp:positionV relativeFrom="paragraph">
              <wp:posOffset>9525</wp:posOffset>
            </wp:positionV>
            <wp:extent cx="6407785" cy="4429125"/>
            <wp:effectExtent l="0" t="0" r="5715" b="3175"/>
            <wp:wrapNone/>
            <wp:docPr id="23" name="Picture 2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02 at 13.59.30.png"/>
                    <pic:cNvPicPr/>
                  </pic:nvPicPr>
                  <pic:blipFill>
                    <a:blip r:embed="rId47">
                      <a:extLst>
                        <a:ext uri="{28A0092B-C50C-407E-A947-70E740481C1C}">
                          <a14:useLocalDpi xmlns:a14="http://schemas.microsoft.com/office/drawing/2010/main" val="0"/>
                        </a:ext>
                      </a:extLst>
                    </a:blip>
                    <a:stretch>
                      <a:fillRect/>
                    </a:stretch>
                  </pic:blipFill>
                  <pic:spPr>
                    <a:xfrm>
                      <a:off x="0" y="0"/>
                      <a:ext cx="6407785" cy="4429125"/>
                    </a:xfrm>
                    <a:prstGeom prst="rect">
                      <a:avLst/>
                    </a:prstGeom>
                  </pic:spPr>
                </pic:pic>
              </a:graphicData>
            </a:graphic>
            <wp14:sizeRelH relativeFrom="page">
              <wp14:pctWidth>0</wp14:pctWidth>
            </wp14:sizeRelH>
            <wp14:sizeRelV relativeFrom="page">
              <wp14:pctHeight>0</wp14:pctHeight>
            </wp14:sizeRelV>
          </wp:anchor>
        </w:drawing>
      </w:r>
    </w:p>
    <w:p w14:paraId="69EFA7E5" w14:textId="3E68BEF8" w:rsidR="00E6044E" w:rsidRDefault="00E6044E">
      <w:pPr>
        <w:jc w:val="center"/>
        <w:rPr>
          <w:rFonts w:ascii="Architects Daughter" w:eastAsia="Architects Daughter" w:hAnsi="Architects Daughter" w:cs="Architects Daughter"/>
          <w:sz w:val="24"/>
          <w:szCs w:val="24"/>
        </w:rPr>
      </w:pPr>
    </w:p>
    <w:p w14:paraId="5CF51E9E" w14:textId="577E74E8" w:rsidR="00E6044E" w:rsidRDefault="00E6044E">
      <w:pPr>
        <w:jc w:val="center"/>
      </w:pPr>
    </w:p>
    <w:p w14:paraId="3DC537DE" w14:textId="461A2940" w:rsidR="00E6044E" w:rsidRDefault="00E6044E">
      <w:pPr>
        <w:jc w:val="center"/>
      </w:pPr>
    </w:p>
    <w:p w14:paraId="58DF34D2" w14:textId="79AACA21" w:rsidR="009C0B19" w:rsidRDefault="00E6044E" w:rsidP="00D229A4">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5579A92A" wp14:editId="7921B075">
            <wp:simplePos x="0" y="0"/>
            <wp:positionH relativeFrom="column">
              <wp:posOffset>668020</wp:posOffset>
            </wp:positionH>
            <wp:positionV relativeFrom="paragraph">
              <wp:posOffset>3698240</wp:posOffset>
            </wp:positionV>
            <wp:extent cx="5703758" cy="1558894"/>
            <wp:effectExtent l="0" t="0" r="0" b="381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02 at 13.59.57.png"/>
                    <pic:cNvPicPr/>
                  </pic:nvPicPr>
                  <pic:blipFill>
                    <a:blip r:embed="rId48">
                      <a:extLst>
                        <a:ext uri="{28A0092B-C50C-407E-A947-70E740481C1C}">
                          <a14:useLocalDpi xmlns:a14="http://schemas.microsoft.com/office/drawing/2010/main" val="0"/>
                        </a:ext>
                      </a:extLst>
                    </a:blip>
                    <a:stretch>
                      <a:fillRect/>
                    </a:stretch>
                  </pic:blipFill>
                  <pic:spPr>
                    <a:xfrm>
                      <a:off x="0" y="0"/>
                      <a:ext cx="5703758" cy="1558894"/>
                    </a:xfrm>
                    <a:prstGeom prst="rect">
                      <a:avLst/>
                    </a:prstGeom>
                  </pic:spPr>
                </pic:pic>
              </a:graphicData>
            </a:graphic>
            <wp14:sizeRelH relativeFrom="page">
              <wp14:pctWidth>0</wp14:pctWidth>
            </wp14:sizeRelH>
            <wp14:sizeRelV relativeFrom="page">
              <wp14:pctHeight>0</wp14:pctHeight>
            </wp14:sizeRelV>
          </wp:anchor>
        </w:drawing>
      </w:r>
    </w:p>
    <w:sectPr w:rsidR="009C0B1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4CCC"/>
    <w:multiLevelType w:val="hybridMultilevel"/>
    <w:tmpl w:val="64D0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5B6B"/>
    <w:multiLevelType w:val="multilevel"/>
    <w:tmpl w:val="BBB8F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60BD4"/>
    <w:multiLevelType w:val="multilevel"/>
    <w:tmpl w:val="E278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C62A2"/>
    <w:multiLevelType w:val="multilevel"/>
    <w:tmpl w:val="5798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65FFF"/>
    <w:multiLevelType w:val="multilevel"/>
    <w:tmpl w:val="188AD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B327B4"/>
    <w:multiLevelType w:val="multilevel"/>
    <w:tmpl w:val="C1CC2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CCB"/>
    <w:rsid w:val="0007482C"/>
    <w:rsid w:val="000C5C87"/>
    <w:rsid w:val="0011729E"/>
    <w:rsid w:val="00156953"/>
    <w:rsid w:val="00170AE0"/>
    <w:rsid w:val="001E33E9"/>
    <w:rsid w:val="001F78E5"/>
    <w:rsid w:val="00285782"/>
    <w:rsid w:val="003038EB"/>
    <w:rsid w:val="003562EF"/>
    <w:rsid w:val="00377101"/>
    <w:rsid w:val="00390B52"/>
    <w:rsid w:val="003920C2"/>
    <w:rsid w:val="00396073"/>
    <w:rsid w:val="003A6431"/>
    <w:rsid w:val="003B2983"/>
    <w:rsid w:val="003C1F1D"/>
    <w:rsid w:val="003C7769"/>
    <w:rsid w:val="003D4969"/>
    <w:rsid w:val="003E4B59"/>
    <w:rsid w:val="004302C6"/>
    <w:rsid w:val="004838B0"/>
    <w:rsid w:val="005016C0"/>
    <w:rsid w:val="005A34FA"/>
    <w:rsid w:val="005B422A"/>
    <w:rsid w:val="005D6507"/>
    <w:rsid w:val="005E2F51"/>
    <w:rsid w:val="006266D0"/>
    <w:rsid w:val="006658BA"/>
    <w:rsid w:val="00675CE0"/>
    <w:rsid w:val="00686996"/>
    <w:rsid w:val="006F41DC"/>
    <w:rsid w:val="00776B73"/>
    <w:rsid w:val="007B3B82"/>
    <w:rsid w:val="007B4A2E"/>
    <w:rsid w:val="007C6CC4"/>
    <w:rsid w:val="007E229D"/>
    <w:rsid w:val="007F50BB"/>
    <w:rsid w:val="00874522"/>
    <w:rsid w:val="00876D19"/>
    <w:rsid w:val="008977E1"/>
    <w:rsid w:val="008A22D5"/>
    <w:rsid w:val="00903636"/>
    <w:rsid w:val="00907EF0"/>
    <w:rsid w:val="00916CC5"/>
    <w:rsid w:val="009C0B19"/>
    <w:rsid w:val="00A05DEA"/>
    <w:rsid w:val="00A5669C"/>
    <w:rsid w:val="00AA5ECD"/>
    <w:rsid w:val="00B12A17"/>
    <w:rsid w:val="00B25912"/>
    <w:rsid w:val="00B86312"/>
    <w:rsid w:val="00B92C9B"/>
    <w:rsid w:val="00B96287"/>
    <w:rsid w:val="00BA1835"/>
    <w:rsid w:val="00BF454D"/>
    <w:rsid w:val="00CA5304"/>
    <w:rsid w:val="00D229A4"/>
    <w:rsid w:val="00D91175"/>
    <w:rsid w:val="00DA24BF"/>
    <w:rsid w:val="00DA30B2"/>
    <w:rsid w:val="00DC47F7"/>
    <w:rsid w:val="00DD1484"/>
    <w:rsid w:val="00DF20F0"/>
    <w:rsid w:val="00E32C02"/>
    <w:rsid w:val="00E6044E"/>
    <w:rsid w:val="00E87CCB"/>
    <w:rsid w:val="00EE3C5F"/>
    <w:rsid w:val="00FC0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3C4EE"/>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117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729E"/>
  </w:style>
  <w:style w:type="character" w:customStyle="1" w:styleId="apple-converted-space">
    <w:name w:val="apple-converted-space"/>
    <w:basedOn w:val="DefaultParagraphFont"/>
    <w:rsid w:val="0011729E"/>
  </w:style>
  <w:style w:type="character" w:customStyle="1" w:styleId="eop">
    <w:name w:val="eop"/>
    <w:basedOn w:val="DefaultParagraphFont"/>
    <w:rsid w:val="0011729E"/>
  </w:style>
  <w:style w:type="character" w:styleId="Hyperlink">
    <w:name w:val="Hyperlink"/>
    <w:basedOn w:val="DefaultParagraphFont"/>
    <w:uiPriority w:val="99"/>
    <w:unhideWhenUsed/>
    <w:rsid w:val="005B422A"/>
    <w:rPr>
      <w:color w:val="0000FF" w:themeColor="hyperlink"/>
      <w:u w:val="single"/>
    </w:rPr>
  </w:style>
  <w:style w:type="character" w:customStyle="1" w:styleId="UnresolvedMention1">
    <w:name w:val="Unresolved Mention1"/>
    <w:basedOn w:val="DefaultParagraphFont"/>
    <w:uiPriority w:val="99"/>
    <w:semiHidden/>
    <w:unhideWhenUsed/>
    <w:rsid w:val="005B422A"/>
    <w:rPr>
      <w:color w:val="605E5C"/>
      <w:shd w:val="clear" w:color="auto" w:fill="E1DFDD"/>
    </w:rPr>
  </w:style>
  <w:style w:type="character" w:styleId="FollowedHyperlink">
    <w:name w:val="FollowedHyperlink"/>
    <w:basedOn w:val="DefaultParagraphFont"/>
    <w:uiPriority w:val="99"/>
    <w:semiHidden/>
    <w:unhideWhenUsed/>
    <w:rsid w:val="007C6CC4"/>
    <w:rPr>
      <w:color w:val="800080" w:themeColor="followedHyperlink"/>
      <w:u w:val="single"/>
    </w:rPr>
  </w:style>
  <w:style w:type="character" w:styleId="UnresolvedMention">
    <w:name w:val="Unresolved Mention"/>
    <w:basedOn w:val="DefaultParagraphFont"/>
    <w:uiPriority w:val="99"/>
    <w:semiHidden/>
    <w:unhideWhenUsed/>
    <w:rsid w:val="001F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2735">
      <w:bodyDiv w:val="1"/>
      <w:marLeft w:val="0"/>
      <w:marRight w:val="0"/>
      <w:marTop w:val="0"/>
      <w:marBottom w:val="0"/>
      <w:divBdr>
        <w:top w:val="none" w:sz="0" w:space="0" w:color="auto"/>
        <w:left w:val="none" w:sz="0" w:space="0" w:color="auto"/>
        <w:bottom w:val="none" w:sz="0" w:space="0" w:color="auto"/>
        <w:right w:val="none" w:sz="0" w:space="0" w:color="auto"/>
      </w:divBdr>
    </w:div>
    <w:div w:id="1473717464">
      <w:bodyDiv w:val="1"/>
      <w:marLeft w:val="0"/>
      <w:marRight w:val="0"/>
      <w:marTop w:val="0"/>
      <w:marBottom w:val="0"/>
      <w:divBdr>
        <w:top w:val="none" w:sz="0" w:space="0" w:color="auto"/>
        <w:left w:val="none" w:sz="0" w:space="0" w:color="auto"/>
        <w:bottom w:val="none" w:sz="0" w:space="0" w:color="auto"/>
        <w:right w:val="none" w:sz="0" w:space="0" w:color="auto"/>
      </w:divBdr>
      <w:divsChild>
        <w:div w:id="1077022127">
          <w:marLeft w:val="0"/>
          <w:marRight w:val="0"/>
          <w:marTop w:val="0"/>
          <w:marBottom w:val="0"/>
          <w:divBdr>
            <w:top w:val="none" w:sz="0" w:space="0" w:color="auto"/>
            <w:left w:val="none" w:sz="0" w:space="0" w:color="auto"/>
            <w:bottom w:val="none" w:sz="0" w:space="0" w:color="auto"/>
            <w:right w:val="none" w:sz="0" w:space="0" w:color="auto"/>
          </w:divBdr>
        </w:div>
        <w:div w:id="2033874019">
          <w:marLeft w:val="0"/>
          <w:marRight w:val="0"/>
          <w:marTop w:val="0"/>
          <w:marBottom w:val="0"/>
          <w:divBdr>
            <w:top w:val="none" w:sz="0" w:space="0" w:color="auto"/>
            <w:left w:val="none" w:sz="0" w:space="0" w:color="auto"/>
            <w:bottom w:val="none" w:sz="0" w:space="0" w:color="auto"/>
            <w:right w:val="none" w:sz="0" w:space="0" w:color="auto"/>
          </w:divBdr>
        </w:div>
        <w:div w:id="322900929">
          <w:marLeft w:val="0"/>
          <w:marRight w:val="0"/>
          <w:marTop w:val="0"/>
          <w:marBottom w:val="0"/>
          <w:divBdr>
            <w:top w:val="none" w:sz="0" w:space="0" w:color="auto"/>
            <w:left w:val="none" w:sz="0" w:space="0" w:color="auto"/>
            <w:bottom w:val="none" w:sz="0" w:space="0" w:color="auto"/>
            <w:right w:val="none" w:sz="0" w:space="0" w:color="auto"/>
          </w:divBdr>
        </w:div>
        <w:div w:id="1856336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pDV5" TargetMode="External"/><Relationship Id="rId18" Type="http://schemas.openxmlformats.org/officeDocument/2006/relationships/hyperlink" Target="https://www.youtube.com/watch?v=Vc8IEcr1Uwc" TargetMode="External"/><Relationship Id="rId26" Type="http://schemas.openxmlformats.org/officeDocument/2006/relationships/image" Target="media/image8.png"/><Relationship Id="rId39" Type="http://schemas.openxmlformats.org/officeDocument/2006/relationships/hyperlink" Target="https://www.gabrielegalimberti.com/toy-stories/" TargetMode="External"/><Relationship Id="rId21" Type="http://schemas.openxmlformats.org/officeDocument/2006/relationships/hyperlink" Target="https://www.phonicsbloom.com/uk/game/sentence-substitution?phase=4" TargetMode="External"/><Relationship Id="rId34" Type="http://schemas.openxmlformats.org/officeDocument/2006/relationships/hyperlink" Target="https://safeyoutube.net/w/JLW5" TargetMode="Externa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phonicsbloom.com/uk/game/word-pairs?phase=4" TargetMode="External"/><Relationship Id="rId29" Type="http://schemas.openxmlformats.org/officeDocument/2006/relationships/image" Target="media/image11.png"/><Relationship Id="rId11" Type="http://schemas.openxmlformats.org/officeDocument/2006/relationships/hyperlink" Target="https://www.bbc.co.uk/teach/supermovers" TargetMode="Externa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hyperlink" Target="https://littleangeltheatre.com/wp-content/uploads/2012/11/Education-Pack-2014_Handas-Surprise.pdf" TargetMode="External"/><Relationship Id="rId40" Type="http://schemas.openxmlformats.org/officeDocument/2006/relationships/hyperlink" Target="https://twitter.com/hashtag/thelearningproject" TargetMode="External"/><Relationship Id="rId45"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hyperlink" Target="https://www.youtube.com/watch?v=FtYjUv2x65g"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s://safeyoutube.net/w/aNW5" TargetMode="External"/><Relationship Id="rId49" Type="http://schemas.openxmlformats.org/officeDocument/2006/relationships/fontTable" Target="fontTable.xml"/><Relationship Id="rId10" Type="http://schemas.openxmlformats.org/officeDocument/2006/relationships/hyperlink" Target="https://family.gonoodle.com/" TargetMode="External"/><Relationship Id="rId19" Type="http://schemas.openxmlformats.org/officeDocument/2006/relationships/image" Target="media/image2.png"/><Relationship Id="rId31" Type="http://schemas.openxmlformats.org/officeDocument/2006/relationships/hyperlink" Target="https://www.topmarks.co.uk/learning-to-count/teddy-numbers" TargetMode="External"/><Relationship Id="rId44" Type="http://schemas.openxmlformats.org/officeDocument/2006/relationships/hyperlink" Target="http://www.robinhoodMAT.co.uk" TargetMode="External"/><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4" Type="http://schemas.openxmlformats.org/officeDocument/2006/relationships/hyperlink" Target="https://safeyoutube.net/w/UGW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image" Target="media/image18.jpg"/><Relationship Id="rId48"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youtube.com/user/CosmicKidsYoga" TargetMode="External"/><Relationship Id="rId17" Type="http://schemas.openxmlformats.org/officeDocument/2006/relationships/hyperlink" Target="https://www.phonicsbloom.com/uk/game/odd-and-bob?phase=2"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safeyoutube.net/w/UKV5" TargetMode="External"/><Relationship Id="rId46" Type="http://schemas.openxmlformats.org/officeDocument/2006/relationships/image" Target="media/image20.png"/><Relationship Id="rId20" Type="http://schemas.openxmlformats.org/officeDocument/2006/relationships/image" Target="media/image3.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A78A18-3842-4D2B-9953-91C08C8E5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83AD3-E667-46AF-B494-BD50A37817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4A4DD7-CE5D-4204-8941-0158B396F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Seviour</dc:creator>
  <cp:lastModifiedBy>Steph Lane</cp:lastModifiedBy>
  <cp:revision>3</cp:revision>
  <cp:lastPrinted>2020-06-10T09:27:00Z</cp:lastPrinted>
  <dcterms:created xsi:type="dcterms:W3CDTF">2020-06-10T09:59:00Z</dcterms:created>
  <dcterms:modified xsi:type="dcterms:W3CDTF">2020-06-10T10:44:00Z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