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E83F95" w14:textId="77777777" w:rsidR="00475969" w:rsidRDefault="00475969">
      <w:bookmarkStart w:id="0" w:name="_GoBack"/>
      <w:bookmarkEnd w:id="0"/>
    </w:p>
    <w:p w14:paraId="02E83F96" w14:textId="71BDF298" w:rsidR="00475969" w:rsidRDefault="003E124E">
      <w:pPr>
        <w:jc w:val="right"/>
      </w:pPr>
      <w:r>
        <w:rPr>
          <w:noProof/>
        </w:rPr>
        <w:drawing>
          <wp:inline distT="0" distB="0" distL="0" distR="0" wp14:anchorId="1F10AD27" wp14:editId="54032EEE">
            <wp:extent cx="1066800" cy="889000"/>
            <wp:effectExtent l="0" t="0" r="0" b="635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02E83F97" w14:textId="77777777" w:rsidR="00475969" w:rsidRDefault="00475969"/>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475969" w14:paraId="02E83F99" w14:textId="77777777" w:rsidTr="7072B091">
        <w:trPr>
          <w:trHeight w:val="420"/>
        </w:trPr>
        <w:tc>
          <w:tcPr>
            <w:tcW w:w="9026" w:type="dxa"/>
            <w:gridSpan w:val="2"/>
            <w:shd w:val="clear" w:color="auto" w:fill="666666"/>
            <w:tcMar>
              <w:top w:w="100" w:type="dxa"/>
              <w:left w:w="100" w:type="dxa"/>
              <w:bottom w:w="100" w:type="dxa"/>
              <w:right w:w="100" w:type="dxa"/>
            </w:tcMar>
          </w:tcPr>
          <w:p w14:paraId="02E83F98" w14:textId="478AA776" w:rsidR="00475969" w:rsidRDefault="003E124E">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r w:rsidR="008B3570">
              <w:rPr>
                <w:b/>
                <w:color w:val="FFFFFF"/>
              </w:rPr>
              <w:t>!</w:t>
            </w:r>
          </w:p>
        </w:tc>
      </w:tr>
      <w:tr w:rsidR="00475969" w14:paraId="02E83F9B" w14:textId="77777777" w:rsidTr="7072B091">
        <w:trPr>
          <w:trHeight w:val="420"/>
        </w:trPr>
        <w:tc>
          <w:tcPr>
            <w:tcW w:w="9026" w:type="dxa"/>
            <w:gridSpan w:val="2"/>
            <w:shd w:val="clear" w:color="auto" w:fill="auto"/>
            <w:tcMar>
              <w:top w:w="100" w:type="dxa"/>
              <w:left w:w="100" w:type="dxa"/>
              <w:bottom w:w="100" w:type="dxa"/>
              <w:right w:w="100" w:type="dxa"/>
            </w:tcMar>
          </w:tcPr>
          <w:p w14:paraId="68E3E670" w14:textId="7D9EB084" w:rsidR="00475969" w:rsidRDefault="003E124E">
            <w:pPr>
              <w:widowControl w:val="0"/>
              <w:pBdr>
                <w:top w:val="nil"/>
                <w:left w:val="nil"/>
                <w:bottom w:val="nil"/>
                <w:right w:val="nil"/>
                <w:between w:val="nil"/>
              </w:pBdr>
              <w:spacing w:line="240" w:lineRule="auto"/>
              <w:jc w:val="center"/>
              <w:rPr>
                <w:b/>
              </w:rPr>
            </w:pPr>
            <w:r>
              <w:rPr>
                <w:b/>
              </w:rPr>
              <w:t>Age Range: Y3/4</w:t>
            </w:r>
          </w:p>
          <w:p w14:paraId="6E6A1A4F" w14:textId="77777777" w:rsidR="000508CE" w:rsidRDefault="000508CE" w:rsidP="000508CE">
            <w:pPr>
              <w:widowControl w:val="0"/>
              <w:pBdr>
                <w:top w:val="nil"/>
                <w:left w:val="nil"/>
                <w:bottom w:val="nil"/>
                <w:right w:val="nil"/>
                <w:between w:val="nil"/>
              </w:pBdr>
              <w:spacing w:line="240" w:lineRule="auto"/>
            </w:pPr>
            <w:r>
              <w:t>Staying active is really important when you are at home. There are lots of resources, here are just a few to use!</w:t>
            </w:r>
          </w:p>
          <w:p w14:paraId="77803857" w14:textId="77777777" w:rsidR="000508CE" w:rsidRDefault="002F1E2F" w:rsidP="000508CE">
            <w:pPr>
              <w:widowControl w:val="0"/>
              <w:pBdr>
                <w:top w:val="nil"/>
                <w:left w:val="nil"/>
                <w:bottom w:val="nil"/>
                <w:right w:val="nil"/>
                <w:between w:val="nil"/>
              </w:pBdr>
              <w:spacing w:line="240" w:lineRule="auto"/>
            </w:pPr>
            <w:hyperlink r:id="rId11" w:history="1">
              <w:r w:rsidR="000508CE" w:rsidRPr="00FB037F">
                <w:rPr>
                  <w:rStyle w:val="Hyperlink"/>
                </w:rPr>
                <w:t>Joe Wicks PE sessions</w:t>
              </w:r>
            </w:hyperlink>
          </w:p>
          <w:p w14:paraId="0CFE5453" w14:textId="77777777" w:rsidR="000508CE" w:rsidRDefault="002F1E2F" w:rsidP="000508CE">
            <w:pPr>
              <w:widowControl w:val="0"/>
              <w:pBdr>
                <w:top w:val="nil"/>
                <w:left w:val="nil"/>
                <w:bottom w:val="nil"/>
                <w:right w:val="nil"/>
                <w:between w:val="nil"/>
              </w:pBdr>
              <w:spacing w:line="240" w:lineRule="auto"/>
            </w:pPr>
            <w:hyperlink r:id="rId12" w:history="1">
              <w:r w:rsidR="000508CE" w:rsidRPr="0080376E">
                <w:rPr>
                  <w:rStyle w:val="Hyperlink"/>
                </w:rPr>
                <w:t>Go Noodle</w:t>
              </w:r>
            </w:hyperlink>
          </w:p>
          <w:p w14:paraId="13F5AB3A" w14:textId="77777777" w:rsidR="000508CE" w:rsidRDefault="002F1E2F" w:rsidP="000508CE">
            <w:pPr>
              <w:widowControl w:val="0"/>
              <w:pBdr>
                <w:top w:val="nil"/>
                <w:left w:val="nil"/>
                <w:bottom w:val="nil"/>
                <w:right w:val="nil"/>
                <w:between w:val="nil"/>
              </w:pBdr>
              <w:spacing w:line="240" w:lineRule="auto"/>
            </w:pPr>
            <w:hyperlink r:id="rId13" w:history="1">
              <w:r w:rsidR="000508CE" w:rsidRPr="003F5E17">
                <w:rPr>
                  <w:rStyle w:val="Hyperlink"/>
                </w:rPr>
                <w:t>Super movers!</w:t>
              </w:r>
            </w:hyperlink>
          </w:p>
          <w:p w14:paraId="4BE6C03F" w14:textId="41C9E209" w:rsidR="000508CE" w:rsidRDefault="002F1E2F" w:rsidP="000508CE">
            <w:pPr>
              <w:widowControl w:val="0"/>
              <w:pBdr>
                <w:top w:val="nil"/>
                <w:left w:val="nil"/>
                <w:bottom w:val="nil"/>
                <w:right w:val="nil"/>
                <w:between w:val="nil"/>
              </w:pBdr>
              <w:spacing w:line="240" w:lineRule="auto"/>
              <w:rPr>
                <w:rStyle w:val="Hyperlink"/>
              </w:rPr>
            </w:pPr>
            <w:hyperlink r:id="rId14" w:history="1">
              <w:proofErr w:type="spellStart"/>
              <w:r w:rsidR="000508CE" w:rsidRPr="005D2824">
                <w:rPr>
                  <w:rStyle w:val="Hyperlink"/>
                </w:rPr>
                <w:t>iMoves</w:t>
              </w:r>
              <w:proofErr w:type="spellEnd"/>
            </w:hyperlink>
          </w:p>
          <w:p w14:paraId="02E83F9A" w14:textId="3489E1A3" w:rsidR="00AD0342" w:rsidRDefault="002F1E2F" w:rsidP="008B3570">
            <w:pPr>
              <w:widowControl w:val="0"/>
              <w:spacing w:line="240" w:lineRule="auto"/>
            </w:pPr>
            <w:hyperlink r:id="rId15" w:history="1">
              <w:r w:rsidR="001A7B20" w:rsidRPr="001A7B20">
                <w:rPr>
                  <w:rStyle w:val="Hyperlink"/>
                </w:rPr>
                <w:t>Cosmic Kids Yoga!</w:t>
              </w:r>
            </w:hyperlink>
          </w:p>
        </w:tc>
      </w:tr>
      <w:tr w:rsidR="00475969" w14:paraId="02E83F9E" w14:textId="77777777" w:rsidTr="7072B091">
        <w:tc>
          <w:tcPr>
            <w:tcW w:w="4513" w:type="dxa"/>
            <w:shd w:val="clear" w:color="auto" w:fill="999999"/>
            <w:tcMar>
              <w:top w:w="100" w:type="dxa"/>
              <w:left w:w="100" w:type="dxa"/>
              <w:bottom w:w="100" w:type="dxa"/>
              <w:right w:w="100" w:type="dxa"/>
            </w:tcMar>
          </w:tcPr>
          <w:p w14:paraId="02E83F9C" w14:textId="77777777" w:rsidR="00475969" w:rsidRDefault="003E124E">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02E83F9D" w14:textId="77777777" w:rsidR="00475969" w:rsidRDefault="003E124E">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8B08AD" w14:paraId="02E83FAF" w14:textId="77777777" w:rsidTr="7072B091">
        <w:tc>
          <w:tcPr>
            <w:tcW w:w="4513" w:type="dxa"/>
            <w:shd w:val="clear" w:color="auto" w:fill="auto"/>
            <w:tcMar>
              <w:top w:w="100" w:type="dxa"/>
              <w:left w:w="100" w:type="dxa"/>
              <w:bottom w:w="100" w:type="dxa"/>
              <w:right w:w="100" w:type="dxa"/>
            </w:tcMar>
          </w:tcPr>
          <w:p w14:paraId="73FF0DD0" w14:textId="78FFE80C" w:rsidR="008B08AD" w:rsidRPr="008B08AD" w:rsidRDefault="008B08AD" w:rsidP="008B3570">
            <w:pPr>
              <w:widowControl w:val="0"/>
              <w:numPr>
                <w:ilvl w:val="0"/>
                <w:numId w:val="13"/>
              </w:numPr>
              <w:spacing w:line="240" w:lineRule="auto"/>
              <w:rPr>
                <w:sz w:val="20"/>
                <w:szCs w:val="20"/>
              </w:rPr>
            </w:pPr>
            <w:r w:rsidRPr="008B08AD">
              <w:rPr>
                <w:sz w:val="20"/>
                <w:szCs w:val="20"/>
              </w:rPr>
              <w:t>Working on</w:t>
            </w:r>
            <w:r w:rsidR="00352686">
              <w:rPr>
                <w:sz w:val="20"/>
                <w:szCs w:val="20"/>
              </w:rPr>
              <w:t xml:space="preserve"> </w:t>
            </w:r>
            <w:hyperlink r:id="rId16" w:history="1">
              <w:r w:rsidR="00352686" w:rsidRPr="00352686">
                <w:rPr>
                  <w:rStyle w:val="Hyperlink"/>
                  <w:sz w:val="20"/>
                  <w:szCs w:val="20"/>
                </w:rPr>
                <w:t>Times Table Rock Stars</w:t>
              </w:r>
            </w:hyperlink>
            <w:r w:rsidR="00352686">
              <w:rPr>
                <w:sz w:val="20"/>
                <w:szCs w:val="20"/>
              </w:rPr>
              <w:t xml:space="preserve">! </w:t>
            </w:r>
            <w:r w:rsidRPr="008B08AD">
              <w:rPr>
                <w:sz w:val="20"/>
                <w:szCs w:val="20"/>
              </w:rPr>
              <w:t xml:space="preserve">- your child will have an individual login to access this </w:t>
            </w:r>
            <w:r w:rsidRPr="008B08AD">
              <w:rPr>
                <w:b/>
                <w:sz w:val="20"/>
                <w:szCs w:val="20"/>
              </w:rPr>
              <w:t>(</w:t>
            </w:r>
            <w:r w:rsidR="00352686">
              <w:rPr>
                <w:b/>
                <w:sz w:val="20"/>
                <w:szCs w:val="20"/>
              </w:rPr>
              <w:t>Complete 20 minutes over the week in ‘Garage’)</w:t>
            </w:r>
          </w:p>
          <w:p w14:paraId="1AC1E84A" w14:textId="327D4C90" w:rsidR="008B08AD" w:rsidRPr="008B08AD" w:rsidRDefault="008B08AD" w:rsidP="008B3570">
            <w:pPr>
              <w:widowControl w:val="0"/>
              <w:numPr>
                <w:ilvl w:val="0"/>
                <w:numId w:val="13"/>
              </w:numPr>
              <w:spacing w:line="240" w:lineRule="auto"/>
              <w:rPr>
                <w:sz w:val="20"/>
                <w:szCs w:val="20"/>
              </w:rPr>
            </w:pPr>
            <w:r w:rsidRPr="008B08AD">
              <w:rPr>
                <w:sz w:val="20"/>
                <w:szCs w:val="20"/>
              </w:rPr>
              <w:t xml:space="preserve">If your child works on </w:t>
            </w:r>
            <w:hyperlink r:id="rId17" w:history="1">
              <w:proofErr w:type="spellStart"/>
              <w:r w:rsidR="00352686" w:rsidRPr="00352686">
                <w:rPr>
                  <w:rStyle w:val="Hyperlink"/>
                  <w:sz w:val="20"/>
                  <w:szCs w:val="20"/>
                </w:rPr>
                <w:t>Numbots</w:t>
              </w:r>
              <w:proofErr w:type="spellEnd"/>
            </w:hyperlink>
          </w:p>
          <w:p w14:paraId="1BF91EF3" w14:textId="0692FBF8" w:rsidR="008B08AD" w:rsidRPr="008B08AD" w:rsidRDefault="008B08AD" w:rsidP="008B08AD">
            <w:pPr>
              <w:widowControl w:val="0"/>
              <w:spacing w:line="240" w:lineRule="auto"/>
              <w:ind w:left="720"/>
              <w:rPr>
                <w:sz w:val="20"/>
                <w:szCs w:val="20"/>
              </w:rPr>
            </w:pPr>
            <w:r w:rsidRPr="008B08AD">
              <w:rPr>
                <w:sz w:val="20"/>
                <w:szCs w:val="20"/>
              </w:rPr>
              <w:t xml:space="preserve"> in school</w:t>
            </w:r>
            <w:r w:rsidR="00352686">
              <w:rPr>
                <w:sz w:val="20"/>
                <w:szCs w:val="20"/>
              </w:rPr>
              <w:t>,</w:t>
            </w:r>
            <w:r w:rsidRPr="008B08AD">
              <w:rPr>
                <w:sz w:val="20"/>
                <w:szCs w:val="20"/>
              </w:rPr>
              <w:t xml:space="preserve"> they can access this with the same login.</w:t>
            </w:r>
          </w:p>
          <w:p w14:paraId="3F250F5E" w14:textId="77777777" w:rsidR="008B08AD" w:rsidRPr="008B08AD" w:rsidRDefault="008B08AD" w:rsidP="008B08AD">
            <w:pPr>
              <w:widowControl w:val="0"/>
              <w:spacing w:line="240" w:lineRule="auto"/>
              <w:ind w:left="720"/>
              <w:rPr>
                <w:sz w:val="20"/>
                <w:szCs w:val="20"/>
              </w:rPr>
            </w:pPr>
          </w:p>
          <w:p w14:paraId="0BCB60BE" w14:textId="721BEBEE" w:rsidR="008B08AD" w:rsidRDefault="008B08AD" w:rsidP="008B3570">
            <w:pPr>
              <w:widowControl w:val="0"/>
              <w:numPr>
                <w:ilvl w:val="0"/>
                <w:numId w:val="13"/>
              </w:numPr>
              <w:spacing w:line="240" w:lineRule="auto"/>
              <w:rPr>
                <w:sz w:val="20"/>
                <w:szCs w:val="20"/>
              </w:rPr>
            </w:pPr>
            <w:r w:rsidRPr="008B08AD">
              <w:rPr>
                <w:sz w:val="20"/>
                <w:szCs w:val="20"/>
              </w:rPr>
              <w:t>Play on</w:t>
            </w:r>
            <w:r w:rsidR="00352686">
              <w:t xml:space="preserve"> </w:t>
            </w:r>
            <w:hyperlink r:id="rId18" w:history="1">
              <w:r w:rsidR="00352686" w:rsidRPr="00352686">
                <w:rPr>
                  <w:rStyle w:val="Hyperlink"/>
                </w:rPr>
                <w:t>Hit the button</w:t>
              </w:r>
            </w:hyperlink>
            <w:r w:rsidRPr="008B08AD">
              <w:rPr>
                <w:sz w:val="20"/>
                <w:szCs w:val="20"/>
              </w:rPr>
              <w:t xml:space="preserve"> - focus on number bonds, halves and doubles.</w:t>
            </w:r>
          </w:p>
          <w:p w14:paraId="3437082A" w14:textId="77777777" w:rsidR="00352686" w:rsidRDefault="00352686" w:rsidP="00352686">
            <w:pPr>
              <w:widowControl w:val="0"/>
              <w:spacing w:line="240" w:lineRule="auto"/>
              <w:ind w:left="720"/>
              <w:rPr>
                <w:sz w:val="20"/>
                <w:szCs w:val="20"/>
              </w:rPr>
            </w:pPr>
          </w:p>
          <w:p w14:paraId="64EC193C" w14:textId="02874E25" w:rsidR="008B3570" w:rsidRPr="008D46A9" w:rsidRDefault="008B3570" w:rsidP="008B3570">
            <w:pPr>
              <w:widowControl w:val="0"/>
              <w:numPr>
                <w:ilvl w:val="0"/>
                <w:numId w:val="13"/>
              </w:numPr>
              <w:spacing w:line="240" w:lineRule="auto"/>
              <w:rPr>
                <w:sz w:val="18"/>
                <w:szCs w:val="18"/>
              </w:rPr>
            </w:pPr>
            <w:r w:rsidRPr="00AD0342">
              <w:rPr>
                <w:sz w:val="20"/>
                <w:szCs w:val="20"/>
              </w:rPr>
              <w:t xml:space="preserve">Daily </w:t>
            </w:r>
            <w:r w:rsidRPr="00AD0342">
              <w:t xml:space="preserve"> </w:t>
            </w:r>
            <w:hyperlink r:id="rId19" w:history="1">
              <w:r w:rsidRPr="00AD0342">
                <w:rPr>
                  <w:color w:val="0000FF" w:themeColor="hyperlink"/>
                  <w:u w:val="single"/>
                </w:rPr>
                <w:t>arithmetic</w:t>
              </w:r>
            </w:hyperlink>
            <w:r w:rsidRPr="00AD0342">
              <w:t xml:space="preserve"> </w:t>
            </w:r>
            <w:r w:rsidRPr="00AD0342">
              <w:rPr>
                <w:sz w:val="20"/>
                <w:szCs w:val="20"/>
              </w:rPr>
              <w:t xml:space="preserve">sessions – </w:t>
            </w:r>
            <w:r w:rsidRPr="008D46A9">
              <w:rPr>
                <w:sz w:val="20"/>
                <w:szCs w:val="20"/>
              </w:rPr>
              <w:t>focussing on addition, subtraction, multiplication and division.</w:t>
            </w:r>
            <w:r w:rsidR="00352686">
              <w:rPr>
                <w:sz w:val="20"/>
                <w:szCs w:val="20"/>
              </w:rPr>
              <w:t xml:space="preserve"> See if you can complete level 3 and 4 – if you need to go back or on a step, please do!</w:t>
            </w:r>
          </w:p>
          <w:p w14:paraId="657AAD2D" w14:textId="2171988D" w:rsidR="008B08AD" w:rsidRPr="008B3570" w:rsidRDefault="008B08AD" w:rsidP="008B3570">
            <w:pPr>
              <w:widowControl w:val="0"/>
              <w:spacing w:line="240" w:lineRule="auto"/>
              <w:ind w:left="720"/>
              <w:rPr>
                <w:sz w:val="20"/>
                <w:szCs w:val="20"/>
              </w:rPr>
            </w:pPr>
          </w:p>
          <w:p w14:paraId="41AA5471" w14:textId="77777777" w:rsidR="00352686" w:rsidRDefault="00352686" w:rsidP="00352686">
            <w:pPr>
              <w:widowControl w:val="0"/>
              <w:numPr>
                <w:ilvl w:val="0"/>
                <w:numId w:val="14"/>
              </w:numPr>
              <w:spacing w:line="240" w:lineRule="auto"/>
              <w:rPr>
                <w:sz w:val="20"/>
                <w:szCs w:val="20"/>
              </w:rPr>
            </w:pPr>
            <w:r w:rsidRPr="008220E8">
              <w:rPr>
                <w:sz w:val="20"/>
                <w:szCs w:val="20"/>
              </w:rPr>
              <w:t xml:space="preserve">Practise telling the time. This could be done through this </w:t>
            </w:r>
            <w:hyperlink r:id="rId20" w:history="1">
              <w:hyperlink r:id="rId21">
                <w:r w:rsidRPr="00387FDE">
                  <w:rPr>
                    <w:rStyle w:val="Hyperlink"/>
                    <w:sz w:val="20"/>
                    <w:szCs w:val="20"/>
                  </w:rPr>
                  <w:t>game</w:t>
                </w:r>
              </w:hyperlink>
            </w:hyperlink>
            <w:r w:rsidRPr="008220E8">
              <w:rPr>
                <w:sz w:val="20"/>
                <w:szCs w:val="20"/>
              </w:rPr>
              <w:t xml:space="preserve"> (scroll down to the game). Read to the quarter hour progressing to nearest 5 minutes or 1 minute (analogue clock).</w:t>
            </w:r>
          </w:p>
          <w:p w14:paraId="3E763F41" w14:textId="77777777" w:rsidR="00352686" w:rsidRDefault="00352686" w:rsidP="00352686">
            <w:pPr>
              <w:pStyle w:val="ListParagraph"/>
              <w:rPr>
                <w:sz w:val="20"/>
                <w:szCs w:val="20"/>
              </w:rPr>
            </w:pPr>
          </w:p>
          <w:p w14:paraId="59657009" w14:textId="77777777" w:rsidR="00352686" w:rsidRPr="005244EF" w:rsidRDefault="002F1E2F" w:rsidP="00352686">
            <w:pPr>
              <w:pStyle w:val="ListParagraph"/>
              <w:widowControl w:val="0"/>
              <w:numPr>
                <w:ilvl w:val="0"/>
                <w:numId w:val="16"/>
              </w:numPr>
              <w:spacing w:line="240" w:lineRule="auto"/>
            </w:pPr>
            <w:hyperlink r:id="rId22" w:history="1">
              <w:hyperlink r:id="rId23" w:history="1">
                <w:r w:rsidR="00352686" w:rsidRPr="00F56A2C">
                  <w:rPr>
                    <w:rStyle w:val="Hyperlink"/>
                    <w:sz w:val="20"/>
                    <w:szCs w:val="20"/>
                  </w:rPr>
                  <w:t>White</w:t>
                </w:r>
              </w:hyperlink>
              <w:r w:rsidR="00352686" w:rsidRPr="00F56A2C">
                <w:rPr>
                  <w:rStyle w:val="Hyperlink"/>
                  <w:sz w:val="20"/>
                  <w:szCs w:val="20"/>
                </w:rPr>
                <w:t xml:space="preserve"> Rose</w:t>
              </w:r>
            </w:hyperlink>
            <w:r w:rsidR="00352686" w:rsidRPr="00F56A2C">
              <w:rPr>
                <w:color w:val="000000" w:themeColor="text1"/>
                <w:sz w:val="20"/>
                <w:szCs w:val="20"/>
              </w:rPr>
              <w:t xml:space="preserve"> has a daily Maths lesson which can be accessed online. They are available for individual year groups.</w:t>
            </w:r>
          </w:p>
          <w:p w14:paraId="2387F7CA" w14:textId="77777777" w:rsidR="00352686" w:rsidRPr="008220E8" w:rsidRDefault="00352686" w:rsidP="00352686">
            <w:pPr>
              <w:pStyle w:val="ListParagraph"/>
              <w:widowControl w:val="0"/>
              <w:spacing w:line="240" w:lineRule="auto"/>
            </w:pPr>
          </w:p>
          <w:p w14:paraId="3239D727" w14:textId="521CBFBB" w:rsidR="00352686" w:rsidRPr="008220E8" w:rsidRDefault="00352686" w:rsidP="00352686">
            <w:pPr>
              <w:widowControl w:val="0"/>
              <w:numPr>
                <w:ilvl w:val="0"/>
                <w:numId w:val="14"/>
              </w:numPr>
              <w:spacing w:line="240" w:lineRule="auto"/>
              <w:rPr>
                <w:sz w:val="20"/>
                <w:szCs w:val="20"/>
              </w:rPr>
            </w:pPr>
            <w:r>
              <w:rPr>
                <w:sz w:val="20"/>
                <w:szCs w:val="20"/>
              </w:rPr>
              <w:t xml:space="preserve">In your home learning book, stick in the work from the lesson. If you haven’t got a printer, don’t panic! </w:t>
            </w:r>
            <w:r w:rsidRPr="008220E8">
              <w:rPr>
                <w:sz w:val="20"/>
                <w:szCs w:val="20"/>
              </w:rPr>
              <w:t xml:space="preserve"> </w:t>
            </w:r>
            <w:r>
              <w:rPr>
                <w:sz w:val="20"/>
                <w:szCs w:val="20"/>
              </w:rPr>
              <w:t>A</w:t>
            </w:r>
            <w:r w:rsidRPr="008220E8">
              <w:rPr>
                <w:sz w:val="20"/>
                <w:szCs w:val="20"/>
              </w:rPr>
              <w:t xml:space="preserve">sk your child to show everything that they have learned in their online Maths lesson from White Rose. This could be </w:t>
            </w:r>
            <w:r w:rsidR="00F0287E">
              <w:rPr>
                <w:sz w:val="20"/>
                <w:szCs w:val="20"/>
              </w:rPr>
              <w:t xml:space="preserve">through </w:t>
            </w:r>
            <w:r w:rsidRPr="008220E8">
              <w:rPr>
                <w:sz w:val="20"/>
                <w:szCs w:val="20"/>
              </w:rPr>
              <w:t>pictures, diagrams, explanations, methods etc. They can be as creative as they want to be</w:t>
            </w:r>
            <w:r w:rsidR="005E01F9">
              <w:rPr>
                <w:sz w:val="20"/>
                <w:szCs w:val="20"/>
              </w:rPr>
              <w:t>!</w:t>
            </w:r>
          </w:p>
          <w:p w14:paraId="55FC1166" w14:textId="6CC7A24D" w:rsidR="008B08AD" w:rsidRPr="008B08AD" w:rsidRDefault="008B08AD" w:rsidP="008B08AD">
            <w:pPr>
              <w:widowControl w:val="0"/>
              <w:spacing w:line="240" w:lineRule="auto"/>
              <w:rPr>
                <w:sz w:val="20"/>
                <w:szCs w:val="20"/>
              </w:rPr>
            </w:pPr>
          </w:p>
          <w:p w14:paraId="02E83FA6" w14:textId="6FF4AB9B" w:rsidR="008B08AD" w:rsidRPr="008B08AD" w:rsidRDefault="008B08AD" w:rsidP="008B08AD">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02E83FA7" w14:textId="77777777" w:rsidR="008B08AD" w:rsidRDefault="008B08AD" w:rsidP="0024056D">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02E83FA8" w14:textId="18E4E26A" w:rsidR="008B08AD" w:rsidRDefault="008B08AD" w:rsidP="0024056D">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567BD124" w14:textId="77777777" w:rsidR="00B35106" w:rsidRDefault="00B35106" w:rsidP="0024056D">
            <w:pPr>
              <w:widowControl w:val="0"/>
              <w:numPr>
                <w:ilvl w:val="0"/>
                <w:numId w:val="2"/>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4" w:history="1">
              <w:r w:rsidRPr="00EB7F78">
                <w:rPr>
                  <w:rStyle w:val="Hyperlink"/>
                  <w:sz w:val="20"/>
                  <w:szCs w:val="20"/>
                </w:rPr>
                <w:t>here</w:t>
              </w:r>
            </w:hyperlink>
            <w:r>
              <w:rPr>
                <w:sz w:val="20"/>
                <w:szCs w:val="20"/>
              </w:rPr>
              <w:t xml:space="preserve">!  </w:t>
            </w:r>
          </w:p>
          <w:p w14:paraId="1FCEAAD1" w14:textId="2A3EAFD9" w:rsidR="00B35106" w:rsidRPr="00B35106" w:rsidRDefault="00B35106" w:rsidP="0024056D">
            <w:pPr>
              <w:widowControl w:val="0"/>
              <w:numPr>
                <w:ilvl w:val="0"/>
                <w:numId w:val="2"/>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5" w:history="1">
              <w:r w:rsidRPr="00033108">
                <w:rPr>
                  <w:rStyle w:val="Hyperlink"/>
                  <w:sz w:val="20"/>
                  <w:szCs w:val="20"/>
                </w:rPr>
                <w:t>audible</w:t>
              </w:r>
            </w:hyperlink>
            <w:r>
              <w:rPr>
                <w:sz w:val="20"/>
                <w:szCs w:val="20"/>
              </w:rPr>
              <w:t>.</w:t>
            </w:r>
          </w:p>
          <w:p w14:paraId="02E83FA9" w14:textId="46F19E9D" w:rsidR="008B08AD" w:rsidRDefault="008B08AD" w:rsidP="0024056D">
            <w:pPr>
              <w:widowControl w:val="0"/>
              <w:numPr>
                <w:ilvl w:val="0"/>
                <w:numId w:val="2"/>
              </w:numPr>
              <w:spacing w:line="240" w:lineRule="auto"/>
              <w:rPr>
                <w:sz w:val="20"/>
                <w:szCs w:val="20"/>
              </w:rPr>
            </w:pPr>
            <w:r>
              <w:rPr>
                <w:sz w:val="20"/>
                <w:szCs w:val="20"/>
              </w:rPr>
              <w:t xml:space="preserve">Watch </w:t>
            </w:r>
            <w:hyperlink r:id="rId26">
              <w:r>
                <w:rPr>
                  <w:color w:val="1155CC"/>
                  <w:sz w:val="20"/>
                  <w:szCs w:val="20"/>
                  <w:u w:val="single"/>
                </w:rPr>
                <w:t>Newsround</w:t>
              </w:r>
            </w:hyperlink>
            <w:r>
              <w:rPr>
                <w:sz w:val="20"/>
                <w:szCs w:val="20"/>
              </w:rPr>
              <w:t xml:space="preserve"> and discuss what is happening in the wider world. </w:t>
            </w:r>
            <w:r w:rsidR="00297C1E">
              <w:rPr>
                <w:sz w:val="20"/>
                <w:szCs w:val="20"/>
              </w:rPr>
              <w:t xml:space="preserve">Is there anything you need help understanding? See if you can find the country the news is talking about </w:t>
            </w:r>
            <w:hyperlink r:id="rId27" w:history="1">
              <w:r w:rsidR="00297C1E" w:rsidRPr="00FA43B3">
                <w:rPr>
                  <w:rStyle w:val="Hyperlink"/>
                  <w:sz w:val="20"/>
                  <w:szCs w:val="20"/>
                </w:rPr>
                <w:t>here</w:t>
              </w:r>
            </w:hyperlink>
            <w:r w:rsidR="00297C1E">
              <w:rPr>
                <w:sz w:val="20"/>
                <w:szCs w:val="20"/>
              </w:rPr>
              <w:t>!</w:t>
            </w:r>
          </w:p>
          <w:p w14:paraId="02E83FAA" w14:textId="77777777" w:rsidR="008B08AD" w:rsidRDefault="008B08AD" w:rsidP="0024056D">
            <w:pPr>
              <w:widowControl w:val="0"/>
              <w:numPr>
                <w:ilvl w:val="0"/>
                <w:numId w:val="2"/>
              </w:numPr>
              <w:spacing w:line="240" w:lineRule="auto"/>
              <w:rPr>
                <w:sz w:val="20"/>
                <w:szCs w:val="20"/>
              </w:rPr>
            </w:pPr>
            <w:r>
              <w:rPr>
                <w:sz w:val="20"/>
                <w:szCs w:val="20"/>
              </w:rPr>
              <w:t xml:space="preserve">Get your child to read a book on </w:t>
            </w:r>
            <w:hyperlink r:id="rId28">
              <w:r>
                <w:rPr>
                  <w:color w:val="1155CC"/>
                  <w:sz w:val="20"/>
                  <w:szCs w:val="20"/>
                  <w:u w:val="single"/>
                </w:rPr>
                <w:t>Oxford Owl</w:t>
              </w:r>
            </w:hyperlink>
            <w:r>
              <w:rPr>
                <w:sz w:val="20"/>
                <w:szCs w:val="20"/>
              </w:rPr>
              <w:t xml:space="preserve">, discuss what your child enjoyed about the book. </w:t>
            </w:r>
          </w:p>
          <w:p w14:paraId="09F5B42B" w14:textId="77777777" w:rsidR="004F5415" w:rsidRDefault="004F5415" w:rsidP="0024056D">
            <w:pPr>
              <w:widowControl w:val="0"/>
              <w:numPr>
                <w:ilvl w:val="0"/>
                <w:numId w:val="2"/>
              </w:numPr>
              <w:spacing w:line="240" w:lineRule="auto"/>
              <w:rPr>
                <w:sz w:val="20"/>
                <w:szCs w:val="20"/>
              </w:rPr>
            </w:pPr>
            <w:r>
              <w:rPr>
                <w:sz w:val="20"/>
                <w:szCs w:val="20"/>
              </w:rPr>
              <w:t xml:space="preserve">Explore new vocabulary you find when reading. What is the root word? Does it have any </w:t>
            </w:r>
            <w:r w:rsidRPr="003B109A">
              <w:rPr>
                <w:color w:val="FF0000"/>
                <w:sz w:val="20"/>
                <w:szCs w:val="20"/>
              </w:rPr>
              <w:t>prefixes</w:t>
            </w:r>
            <w:r>
              <w:rPr>
                <w:sz w:val="20"/>
                <w:szCs w:val="20"/>
              </w:rPr>
              <w:t xml:space="preserve"> or </w:t>
            </w:r>
            <w:r w:rsidRPr="003B109A">
              <w:rPr>
                <w:color w:val="00B050"/>
                <w:sz w:val="20"/>
                <w:szCs w:val="20"/>
              </w:rPr>
              <w:t>suffixes</w:t>
            </w:r>
            <w:r>
              <w:rPr>
                <w:sz w:val="20"/>
                <w:szCs w:val="20"/>
              </w:rPr>
              <w:t xml:space="preserve"> used with it to change its meaning? (i.e. cover – </w:t>
            </w:r>
            <w:r w:rsidRPr="003B109A">
              <w:rPr>
                <w:color w:val="FF0000"/>
                <w:sz w:val="20"/>
                <w:szCs w:val="20"/>
              </w:rPr>
              <w:t>dis</w:t>
            </w:r>
            <w:r>
              <w:rPr>
                <w:sz w:val="20"/>
                <w:szCs w:val="20"/>
              </w:rPr>
              <w:t xml:space="preserve">cover, </w:t>
            </w:r>
            <w:r w:rsidRPr="003B109A">
              <w:rPr>
                <w:color w:val="FF0000"/>
                <w:sz w:val="20"/>
                <w:szCs w:val="20"/>
              </w:rPr>
              <w:t>un</w:t>
            </w:r>
            <w:r>
              <w:rPr>
                <w:sz w:val="20"/>
                <w:szCs w:val="20"/>
              </w:rPr>
              <w:t>cover cover</w:t>
            </w:r>
            <w:r w:rsidRPr="003B109A">
              <w:rPr>
                <w:color w:val="00B050"/>
                <w:sz w:val="20"/>
                <w:szCs w:val="20"/>
              </w:rPr>
              <w:t>ed</w:t>
            </w:r>
            <w:r>
              <w:rPr>
                <w:sz w:val="20"/>
                <w:szCs w:val="20"/>
              </w:rPr>
              <w:t xml:space="preserve">) Can you find any </w:t>
            </w:r>
            <w:hyperlink r:id="rId29" w:history="1">
              <w:r w:rsidRPr="00B64F14">
                <w:rPr>
                  <w:rStyle w:val="Hyperlink"/>
                  <w:sz w:val="20"/>
                  <w:szCs w:val="20"/>
                </w:rPr>
                <w:t>synonyms or antonyms</w:t>
              </w:r>
            </w:hyperlink>
            <w:r>
              <w:rPr>
                <w:sz w:val="20"/>
                <w:szCs w:val="20"/>
              </w:rPr>
              <w:t xml:space="preserve"> for your new word? </w:t>
            </w:r>
          </w:p>
          <w:p w14:paraId="6CCB119A" w14:textId="77777777" w:rsidR="0024056D" w:rsidRDefault="0024056D" w:rsidP="0024056D">
            <w:pPr>
              <w:widowControl w:val="0"/>
              <w:numPr>
                <w:ilvl w:val="0"/>
                <w:numId w:val="2"/>
              </w:numPr>
              <w:spacing w:line="240" w:lineRule="auto"/>
              <w:rPr>
                <w:sz w:val="20"/>
                <w:szCs w:val="20"/>
              </w:rPr>
            </w:pPr>
            <w:r>
              <w:rPr>
                <w:sz w:val="20"/>
                <w:szCs w:val="20"/>
              </w:rPr>
              <w:t>With your child, look in magazines, newspapers and books for new vocabulary they are unfamiliar with. They could use a highlighter, pen or pencil to highlight the word in magazines and newspapers.</w:t>
            </w:r>
          </w:p>
          <w:p w14:paraId="02E83FAE" w14:textId="77777777" w:rsidR="008B08AD" w:rsidRDefault="008B08AD" w:rsidP="008B08AD">
            <w:pPr>
              <w:widowControl w:val="0"/>
              <w:pBdr>
                <w:top w:val="nil"/>
                <w:left w:val="nil"/>
                <w:bottom w:val="nil"/>
                <w:right w:val="nil"/>
                <w:between w:val="nil"/>
              </w:pBdr>
              <w:spacing w:line="240" w:lineRule="auto"/>
            </w:pPr>
          </w:p>
        </w:tc>
      </w:tr>
      <w:tr w:rsidR="008B08AD" w14:paraId="02E83FB2" w14:textId="77777777" w:rsidTr="7072B091">
        <w:tc>
          <w:tcPr>
            <w:tcW w:w="4513" w:type="dxa"/>
            <w:shd w:val="clear" w:color="auto" w:fill="999999"/>
            <w:tcMar>
              <w:top w:w="100" w:type="dxa"/>
              <w:left w:w="100" w:type="dxa"/>
              <w:bottom w:w="100" w:type="dxa"/>
              <w:right w:w="100" w:type="dxa"/>
            </w:tcMar>
          </w:tcPr>
          <w:p w14:paraId="02E83FB0" w14:textId="77777777" w:rsidR="008B08AD" w:rsidRDefault="008B08AD" w:rsidP="008B08AD">
            <w:pPr>
              <w:widowControl w:val="0"/>
              <w:pBdr>
                <w:top w:val="nil"/>
                <w:left w:val="nil"/>
                <w:bottom w:val="nil"/>
                <w:right w:val="nil"/>
                <w:between w:val="nil"/>
              </w:pBdr>
              <w:spacing w:line="240" w:lineRule="auto"/>
              <w:jc w:val="center"/>
              <w:rPr>
                <w:b/>
                <w:sz w:val="20"/>
                <w:szCs w:val="20"/>
              </w:rPr>
            </w:pPr>
            <w:r>
              <w:rPr>
                <w:b/>
                <w:sz w:val="20"/>
                <w:szCs w:val="20"/>
              </w:rPr>
              <w:lastRenderedPageBreak/>
              <w:t>Weekly Spelling Tasks (Aim to do 1 per day)</w:t>
            </w:r>
          </w:p>
        </w:tc>
        <w:tc>
          <w:tcPr>
            <w:tcW w:w="4513" w:type="dxa"/>
            <w:shd w:val="clear" w:color="auto" w:fill="999999"/>
            <w:tcMar>
              <w:top w:w="100" w:type="dxa"/>
              <w:left w:w="100" w:type="dxa"/>
              <w:bottom w:w="100" w:type="dxa"/>
              <w:right w:w="100" w:type="dxa"/>
            </w:tcMar>
          </w:tcPr>
          <w:p w14:paraId="02E83FB1" w14:textId="77777777" w:rsidR="008B08AD" w:rsidRDefault="008B08AD" w:rsidP="008B08AD">
            <w:pPr>
              <w:widowControl w:val="0"/>
              <w:spacing w:line="240" w:lineRule="auto"/>
              <w:jc w:val="center"/>
              <w:rPr>
                <w:b/>
              </w:rPr>
            </w:pPr>
            <w:r>
              <w:rPr>
                <w:b/>
                <w:sz w:val="20"/>
                <w:szCs w:val="20"/>
              </w:rPr>
              <w:t>Weekly Writing Tasks (Aim to do 1 per day)</w:t>
            </w:r>
          </w:p>
        </w:tc>
      </w:tr>
      <w:tr w:rsidR="008B08AD" w14:paraId="02E83FC9" w14:textId="77777777" w:rsidTr="7072B091">
        <w:tc>
          <w:tcPr>
            <w:tcW w:w="4513" w:type="dxa"/>
            <w:shd w:val="clear" w:color="auto" w:fill="auto"/>
            <w:tcMar>
              <w:top w:w="100" w:type="dxa"/>
              <w:left w:w="100" w:type="dxa"/>
              <w:bottom w:w="100" w:type="dxa"/>
              <w:right w:w="100" w:type="dxa"/>
            </w:tcMar>
          </w:tcPr>
          <w:p w14:paraId="02E83FB3" w14:textId="58DA54B1" w:rsidR="008B08AD" w:rsidRDefault="008B08AD" w:rsidP="008B08AD">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30" w:history="1">
              <w:r w:rsidR="00095C6C" w:rsidRPr="00095C6C">
                <w:rPr>
                  <w:rStyle w:val="Hyperlink"/>
                  <w:sz w:val="20"/>
                  <w:szCs w:val="20"/>
                </w:rPr>
                <w:t>Common exception</w:t>
              </w:r>
            </w:hyperlink>
            <w:r>
              <w:rPr>
                <w:sz w:val="20"/>
                <w:szCs w:val="20"/>
              </w:rPr>
              <w:t xml:space="preserve"> words</w:t>
            </w:r>
            <w:r>
              <w:rPr>
                <w:b/>
                <w:sz w:val="20"/>
                <w:szCs w:val="20"/>
              </w:rPr>
              <w:t>.</w:t>
            </w:r>
          </w:p>
          <w:p w14:paraId="02E83FB8" w14:textId="77777777" w:rsidR="008B08AD" w:rsidRDefault="008B08AD" w:rsidP="005E01F9">
            <w:pPr>
              <w:widowControl w:val="0"/>
              <w:spacing w:line="240" w:lineRule="auto"/>
              <w:rPr>
                <w:sz w:val="20"/>
                <w:szCs w:val="20"/>
              </w:rPr>
            </w:pPr>
          </w:p>
          <w:p w14:paraId="43D8AF66" w14:textId="77777777" w:rsidR="00095C6C" w:rsidRDefault="008B08AD" w:rsidP="008B08AD">
            <w:pPr>
              <w:widowControl w:val="0"/>
              <w:numPr>
                <w:ilvl w:val="0"/>
                <w:numId w:val="5"/>
              </w:numPr>
              <w:spacing w:line="240" w:lineRule="auto"/>
              <w:rPr>
                <w:sz w:val="20"/>
                <w:szCs w:val="20"/>
              </w:rPr>
            </w:pPr>
            <w:r>
              <w:rPr>
                <w:sz w:val="20"/>
                <w:szCs w:val="20"/>
              </w:rPr>
              <w:t xml:space="preserve">Choose 5 Common Exception words. Write a synonym, </w:t>
            </w:r>
            <w:r w:rsidR="00095C6C">
              <w:rPr>
                <w:sz w:val="20"/>
                <w:szCs w:val="20"/>
              </w:rPr>
              <w:t xml:space="preserve">an </w:t>
            </w:r>
            <w:r>
              <w:rPr>
                <w:sz w:val="20"/>
                <w:szCs w:val="20"/>
              </w:rPr>
              <w:t xml:space="preserve">antonym, the meaning </w:t>
            </w:r>
            <w:r w:rsidR="00095C6C">
              <w:rPr>
                <w:sz w:val="20"/>
                <w:szCs w:val="20"/>
              </w:rPr>
              <w:t xml:space="preserve">of the word </w:t>
            </w:r>
            <w:r>
              <w:rPr>
                <w:sz w:val="20"/>
                <w:szCs w:val="20"/>
              </w:rPr>
              <w:t xml:space="preserve">and an example of how to use the word in a sentence. </w:t>
            </w:r>
          </w:p>
          <w:p w14:paraId="73460726" w14:textId="77777777" w:rsidR="00095C6C" w:rsidRDefault="00095C6C" w:rsidP="00095C6C">
            <w:pPr>
              <w:widowControl w:val="0"/>
              <w:spacing w:line="240" w:lineRule="auto"/>
              <w:ind w:left="720"/>
              <w:rPr>
                <w:sz w:val="20"/>
                <w:szCs w:val="20"/>
              </w:rPr>
            </w:pPr>
          </w:p>
          <w:p w14:paraId="02E83FB9" w14:textId="73556CD5" w:rsidR="008B08AD" w:rsidRDefault="008B08AD" w:rsidP="008B08AD">
            <w:pPr>
              <w:widowControl w:val="0"/>
              <w:numPr>
                <w:ilvl w:val="0"/>
                <w:numId w:val="5"/>
              </w:numPr>
              <w:spacing w:line="240" w:lineRule="auto"/>
              <w:rPr>
                <w:sz w:val="20"/>
                <w:szCs w:val="20"/>
              </w:rPr>
            </w:pPr>
            <w:r>
              <w:rPr>
                <w:sz w:val="20"/>
                <w:szCs w:val="20"/>
              </w:rPr>
              <w:t>Can the word be modified?</w:t>
            </w:r>
            <w:r w:rsidR="00095C6C">
              <w:rPr>
                <w:sz w:val="20"/>
                <w:szCs w:val="20"/>
              </w:rPr>
              <w:t xml:space="preserve"> Can you use a </w:t>
            </w:r>
            <w:r w:rsidR="00095C6C" w:rsidRPr="00232123">
              <w:rPr>
                <w:color w:val="FF0000"/>
                <w:sz w:val="20"/>
                <w:szCs w:val="20"/>
              </w:rPr>
              <w:t>prefix</w:t>
            </w:r>
            <w:r w:rsidR="00095C6C">
              <w:rPr>
                <w:sz w:val="20"/>
                <w:szCs w:val="20"/>
              </w:rPr>
              <w:t xml:space="preserve"> or a </w:t>
            </w:r>
            <w:r w:rsidR="00095C6C" w:rsidRPr="00BF5348">
              <w:rPr>
                <w:color w:val="00B050"/>
                <w:sz w:val="20"/>
                <w:szCs w:val="20"/>
              </w:rPr>
              <w:t>suffix</w:t>
            </w:r>
            <w:r w:rsidR="00095C6C">
              <w:rPr>
                <w:sz w:val="20"/>
                <w:szCs w:val="20"/>
              </w:rPr>
              <w:t xml:space="preserve"> to change the way it can be used.</w:t>
            </w:r>
            <w:r w:rsidR="00FC30FC">
              <w:rPr>
                <w:sz w:val="20"/>
                <w:szCs w:val="20"/>
              </w:rPr>
              <w:t xml:space="preserve"> </w:t>
            </w:r>
            <w:proofErr w:type="spellStart"/>
            <w:r w:rsidR="00FC30FC">
              <w:rPr>
                <w:sz w:val="20"/>
                <w:szCs w:val="20"/>
              </w:rPr>
              <w:t>Ie</w:t>
            </w:r>
            <w:proofErr w:type="spellEnd"/>
            <w:r w:rsidR="00FC30FC">
              <w:rPr>
                <w:sz w:val="20"/>
                <w:szCs w:val="20"/>
              </w:rPr>
              <w:t xml:space="preserve">; continue </w:t>
            </w:r>
            <w:r w:rsidR="00232123">
              <w:rPr>
                <w:sz w:val="20"/>
                <w:szCs w:val="20"/>
              </w:rPr>
              <w:t>–</w:t>
            </w:r>
            <w:r w:rsidR="00FC30FC">
              <w:rPr>
                <w:sz w:val="20"/>
                <w:szCs w:val="20"/>
              </w:rPr>
              <w:t xml:space="preserve"> </w:t>
            </w:r>
            <w:r w:rsidR="00FC30FC" w:rsidRPr="00232123">
              <w:rPr>
                <w:color w:val="FF0000"/>
                <w:sz w:val="20"/>
                <w:szCs w:val="20"/>
              </w:rPr>
              <w:t>dis</w:t>
            </w:r>
            <w:r w:rsidR="00FC30FC">
              <w:rPr>
                <w:sz w:val="20"/>
                <w:szCs w:val="20"/>
              </w:rPr>
              <w:t>continue</w:t>
            </w:r>
            <w:r w:rsidR="00232123">
              <w:rPr>
                <w:sz w:val="20"/>
                <w:szCs w:val="20"/>
              </w:rPr>
              <w:t>, continu</w:t>
            </w:r>
            <w:r w:rsidR="00BF5348" w:rsidRPr="00BF5348">
              <w:rPr>
                <w:color w:val="00B050"/>
                <w:sz w:val="20"/>
                <w:szCs w:val="20"/>
              </w:rPr>
              <w:t>ing</w:t>
            </w:r>
          </w:p>
          <w:p w14:paraId="02E83FBA" w14:textId="77777777" w:rsidR="008B08AD" w:rsidRDefault="008B08AD" w:rsidP="008B08AD">
            <w:pPr>
              <w:widowControl w:val="0"/>
              <w:spacing w:line="240" w:lineRule="auto"/>
              <w:ind w:left="720"/>
              <w:rPr>
                <w:sz w:val="20"/>
                <w:szCs w:val="20"/>
              </w:rPr>
            </w:pPr>
          </w:p>
          <w:p w14:paraId="6908550D" w14:textId="77777777" w:rsidR="008B08AD" w:rsidRDefault="008B08AD" w:rsidP="008B08AD">
            <w:pPr>
              <w:widowControl w:val="0"/>
              <w:numPr>
                <w:ilvl w:val="0"/>
                <w:numId w:val="11"/>
              </w:numPr>
              <w:spacing w:line="240" w:lineRule="auto"/>
              <w:rPr>
                <w:sz w:val="20"/>
                <w:szCs w:val="20"/>
              </w:rPr>
            </w:pPr>
            <w:r>
              <w:rPr>
                <w:sz w:val="20"/>
                <w:szCs w:val="20"/>
              </w:rPr>
              <w:t xml:space="preserve">Choose 5 Common Exception words and practise spelling them using </w:t>
            </w:r>
            <w:r w:rsidR="00CF59EC">
              <w:rPr>
                <w:sz w:val="20"/>
                <w:szCs w:val="20"/>
              </w:rPr>
              <w:t>a contrasting colour for</w:t>
            </w:r>
            <w:r>
              <w:rPr>
                <w:sz w:val="20"/>
                <w:szCs w:val="20"/>
              </w:rPr>
              <w:t xml:space="preserve"> vowels. e.g. sp</w:t>
            </w:r>
            <w:r>
              <w:rPr>
                <w:color w:val="00FF00"/>
                <w:sz w:val="20"/>
                <w:szCs w:val="20"/>
              </w:rPr>
              <w:t>e</w:t>
            </w:r>
            <w:r>
              <w:rPr>
                <w:sz w:val="20"/>
                <w:szCs w:val="20"/>
              </w:rPr>
              <w:t>ll</w:t>
            </w:r>
            <w:r>
              <w:rPr>
                <w:color w:val="00FF00"/>
                <w:sz w:val="20"/>
                <w:szCs w:val="20"/>
              </w:rPr>
              <w:t>i</w:t>
            </w:r>
            <w:r>
              <w:rPr>
                <w:sz w:val="20"/>
                <w:szCs w:val="20"/>
              </w:rPr>
              <w:t>ng.</w:t>
            </w:r>
          </w:p>
          <w:p w14:paraId="2D974225" w14:textId="77777777" w:rsidR="00B87F69" w:rsidRDefault="00B87F69" w:rsidP="00B87F69">
            <w:pPr>
              <w:widowControl w:val="0"/>
              <w:spacing w:line="240" w:lineRule="auto"/>
              <w:ind w:left="360"/>
              <w:rPr>
                <w:sz w:val="20"/>
                <w:szCs w:val="20"/>
              </w:rPr>
            </w:pPr>
          </w:p>
          <w:tbl>
            <w:tblPr>
              <w:tblStyle w:val="TableGrid"/>
              <w:tblW w:w="0" w:type="auto"/>
              <w:tblLayout w:type="fixed"/>
              <w:tblLook w:val="04A0" w:firstRow="1" w:lastRow="0" w:firstColumn="1" w:lastColumn="0" w:noHBand="0" w:noVBand="1"/>
            </w:tblPr>
            <w:tblGrid>
              <w:gridCol w:w="2151"/>
              <w:gridCol w:w="2152"/>
            </w:tblGrid>
            <w:tr w:rsidR="00B87F69" w14:paraId="59776DD5" w14:textId="77777777" w:rsidTr="00B87F69">
              <w:tc>
                <w:tcPr>
                  <w:tcW w:w="2151" w:type="dxa"/>
                </w:tcPr>
                <w:p w14:paraId="0814FE8E" w14:textId="10A09573" w:rsidR="00B87F69" w:rsidRDefault="00B87F69" w:rsidP="00B87F69">
                  <w:pPr>
                    <w:widowControl w:val="0"/>
                    <w:rPr>
                      <w:sz w:val="20"/>
                      <w:szCs w:val="20"/>
                    </w:rPr>
                  </w:pPr>
                  <w:r>
                    <w:rPr>
                      <w:sz w:val="20"/>
                      <w:szCs w:val="20"/>
                    </w:rPr>
                    <w:t>Year 3 Spellings</w:t>
                  </w:r>
                </w:p>
              </w:tc>
              <w:tc>
                <w:tcPr>
                  <w:tcW w:w="2152" w:type="dxa"/>
                </w:tcPr>
                <w:p w14:paraId="28763261" w14:textId="7DB83F4C" w:rsidR="00B87F69" w:rsidRDefault="00B87F69" w:rsidP="00B87F69">
                  <w:pPr>
                    <w:widowControl w:val="0"/>
                    <w:rPr>
                      <w:sz w:val="20"/>
                      <w:szCs w:val="20"/>
                    </w:rPr>
                  </w:pPr>
                  <w:r>
                    <w:rPr>
                      <w:sz w:val="20"/>
                      <w:szCs w:val="20"/>
                    </w:rPr>
                    <w:t>Year 4 Spellings</w:t>
                  </w:r>
                </w:p>
              </w:tc>
            </w:tr>
            <w:tr w:rsidR="00B87F69" w14:paraId="53E7F870" w14:textId="77777777" w:rsidTr="00B87F69">
              <w:tc>
                <w:tcPr>
                  <w:tcW w:w="2151" w:type="dxa"/>
                </w:tcPr>
                <w:p w14:paraId="55BD5FDE" w14:textId="25B95103" w:rsidR="00B87F69" w:rsidRDefault="00DE064F" w:rsidP="00B87F69">
                  <w:pPr>
                    <w:widowControl w:val="0"/>
                    <w:rPr>
                      <w:sz w:val="20"/>
                      <w:szCs w:val="20"/>
                    </w:rPr>
                  </w:pPr>
                  <w:r>
                    <w:rPr>
                      <w:sz w:val="20"/>
                      <w:szCs w:val="20"/>
                    </w:rPr>
                    <w:t>measure</w:t>
                  </w:r>
                </w:p>
              </w:tc>
              <w:tc>
                <w:tcPr>
                  <w:tcW w:w="2152" w:type="dxa"/>
                </w:tcPr>
                <w:p w14:paraId="5D13992B" w14:textId="367F9BD5" w:rsidR="00B87F69" w:rsidRDefault="00DE064F" w:rsidP="00B87F69">
                  <w:pPr>
                    <w:widowControl w:val="0"/>
                    <w:rPr>
                      <w:sz w:val="20"/>
                      <w:szCs w:val="20"/>
                    </w:rPr>
                  </w:pPr>
                  <w:r>
                    <w:rPr>
                      <w:sz w:val="20"/>
                      <w:szCs w:val="20"/>
                    </w:rPr>
                    <w:t>guide</w:t>
                  </w:r>
                </w:p>
              </w:tc>
            </w:tr>
            <w:tr w:rsidR="00B87F69" w14:paraId="49B70ECA" w14:textId="77777777" w:rsidTr="00B87F69">
              <w:tc>
                <w:tcPr>
                  <w:tcW w:w="2151" w:type="dxa"/>
                </w:tcPr>
                <w:p w14:paraId="0532B729" w14:textId="400C09FF" w:rsidR="00B87F69" w:rsidRDefault="00DE064F" w:rsidP="00B87F69">
                  <w:pPr>
                    <w:widowControl w:val="0"/>
                    <w:rPr>
                      <w:sz w:val="20"/>
                      <w:szCs w:val="20"/>
                    </w:rPr>
                  </w:pPr>
                  <w:r>
                    <w:rPr>
                      <w:sz w:val="20"/>
                      <w:szCs w:val="20"/>
                    </w:rPr>
                    <w:t>pleasure</w:t>
                  </w:r>
                </w:p>
              </w:tc>
              <w:tc>
                <w:tcPr>
                  <w:tcW w:w="2152" w:type="dxa"/>
                </w:tcPr>
                <w:p w14:paraId="05A9448A" w14:textId="45E6D68F" w:rsidR="00B87F69" w:rsidRDefault="00DE064F" w:rsidP="00B87F69">
                  <w:pPr>
                    <w:widowControl w:val="0"/>
                    <w:rPr>
                      <w:sz w:val="20"/>
                      <w:szCs w:val="20"/>
                    </w:rPr>
                  </w:pPr>
                  <w:r>
                    <w:rPr>
                      <w:sz w:val="20"/>
                      <w:szCs w:val="20"/>
                    </w:rPr>
                    <w:t>increase</w:t>
                  </w:r>
                </w:p>
              </w:tc>
            </w:tr>
            <w:tr w:rsidR="00B87F69" w14:paraId="43160532" w14:textId="77777777" w:rsidTr="00B87F69">
              <w:tc>
                <w:tcPr>
                  <w:tcW w:w="2151" w:type="dxa"/>
                </w:tcPr>
                <w:p w14:paraId="0EBF3F1E" w14:textId="05C98388" w:rsidR="00B87F69" w:rsidRDefault="00DE064F" w:rsidP="00B87F69">
                  <w:pPr>
                    <w:widowControl w:val="0"/>
                    <w:rPr>
                      <w:sz w:val="20"/>
                      <w:szCs w:val="20"/>
                    </w:rPr>
                  </w:pPr>
                  <w:r>
                    <w:rPr>
                      <w:sz w:val="20"/>
                      <w:szCs w:val="20"/>
                    </w:rPr>
                    <w:t>treasure</w:t>
                  </w:r>
                </w:p>
              </w:tc>
              <w:tc>
                <w:tcPr>
                  <w:tcW w:w="2152" w:type="dxa"/>
                </w:tcPr>
                <w:p w14:paraId="59E50C4E" w14:textId="3382CEE4" w:rsidR="00B87F69" w:rsidRDefault="00DE064F" w:rsidP="00B87F69">
                  <w:pPr>
                    <w:widowControl w:val="0"/>
                    <w:rPr>
                      <w:sz w:val="20"/>
                      <w:szCs w:val="20"/>
                    </w:rPr>
                  </w:pPr>
                  <w:r>
                    <w:rPr>
                      <w:sz w:val="20"/>
                      <w:szCs w:val="20"/>
                    </w:rPr>
                    <w:t>length</w:t>
                  </w:r>
                </w:p>
              </w:tc>
            </w:tr>
            <w:tr w:rsidR="00B87F69" w14:paraId="69EE966C" w14:textId="77777777" w:rsidTr="00B87F69">
              <w:tc>
                <w:tcPr>
                  <w:tcW w:w="2151" w:type="dxa"/>
                </w:tcPr>
                <w:p w14:paraId="3ED2287B" w14:textId="275854F0" w:rsidR="00B87F69" w:rsidRDefault="00DE064F" w:rsidP="00B87F69">
                  <w:pPr>
                    <w:widowControl w:val="0"/>
                    <w:rPr>
                      <w:sz w:val="20"/>
                      <w:szCs w:val="20"/>
                    </w:rPr>
                  </w:pPr>
                  <w:r>
                    <w:rPr>
                      <w:sz w:val="20"/>
                      <w:szCs w:val="20"/>
                    </w:rPr>
                    <w:t>enclosure</w:t>
                  </w:r>
                </w:p>
              </w:tc>
              <w:tc>
                <w:tcPr>
                  <w:tcW w:w="2152" w:type="dxa"/>
                </w:tcPr>
                <w:p w14:paraId="1F67BDF1" w14:textId="03E5BFDE" w:rsidR="00B87F69" w:rsidRDefault="00DE064F" w:rsidP="00B87F69">
                  <w:pPr>
                    <w:widowControl w:val="0"/>
                    <w:rPr>
                      <w:sz w:val="20"/>
                      <w:szCs w:val="20"/>
                    </w:rPr>
                  </w:pPr>
                  <w:r>
                    <w:rPr>
                      <w:sz w:val="20"/>
                      <w:szCs w:val="20"/>
                    </w:rPr>
                    <w:t>opposite</w:t>
                  </w:r>
                </w:p>
              </w:tc>
            </w:tr>
            <w:tr w:rsidR="00B87F69" w14:paraId="00EAD297" w14:textId="77777777" w:rsidTr="00B87F69">
              <w:tc>
                <w:tcPr>
                  <w:tcW w:w="2151" w:type="dxa"/>
                </w:tcPr>
                <w:p w14:paraId="010D9F34" w14:textId="7BB15F97" w:rsidR="00B87F69" w:rsidRDefault="00DE064F" w:rsidP="00B87F69">
                  <w:pPr>
                    <w:widowControl w:val="0"/>
                    <w:rPr>
                      <w:sz w:val="20"/>
                      <w:szCs w:val="20"/>
                    </w:rPr>
                  </w:pPr>
                  <w:r>
                    <w:rPr>
                      <w:sz w:val="20"/>
                      <w:szCs w:val="20"/>
                    </w:rPr>
                    <w:t>disclosure</w:t>
                  </w:r>
                </w:p>
              </w:tc>
              <w:tc>
                <w:tcPr>
                  <w:tcW w:w="2152" w:type="dxa"/>
                </w:tcPr>
                <w:p w14:paraId="02A14BEF" w14:textId="57755C76" w:rsidR="00B87F69" w:rsidRDefault="00DE064F" w:rsidP="00B87F69">
                  <w:pPr>
                    <w:widowControl w:val="0"/>
                    <w:rPr>
                      <w:sz w:val="20"/>
                      <w:szCs w:val="20"/>
                    </w:rPr>
                  </w:pPr>
                  <w:r>
                    <w:rPr>
                      <w:sz w:val="20"/>
                      <w:szCs w:val="20"/>
                    </w:rPr>
                    <w:t>position</w:t>
                  </w:r>
                </w:p>
              </w:tc>
            </w:tr>
            <w:tr w:rsidR="00B87F69" w14:paraId="146473E7" w14:textId="77777777" w:rsidTr="00B87F69">
              <w:tc>
                <w:tcPr>
                  <w:tcW w:w="2151" w:type="dxa"/>
                </w:tcPr>
                <w:p w14:paraId="4B9DA3C3" w14:textId="712D392C" w:rsidR="00B87F69" w:rsidRDefault="00DE064F" w:rsidP="00B87F69">
                  <w:pPr>
                    <w:widowControl w:val="0"/>
                    <w:rPr>
                      <w:sz w:val="20"/>
                      <w:szCs w:val="20"/>
                    </w:rPr>
                  </w:pPr>
                  <w:r>
                    <w:rPr>
                      <w:sz w:val="20"/>
                      <w:szCs w:val="20"/>
                    </w:rPr>
                    <w:t>picture</w:t>
                  </w:r>
                </w:p>
              </w:tc>
              <w:tc>
                <w:tcPr>
                  <w:tcW w:w="2152" w:type="dxa"/>
                </w:tcPr>
                <w:p w14:paraId="79A0442D" w14:textId="42AEB828" w:rsidR="00B87F69" w:rsidRDefault="00DE064F" w:rsidP="00B87F69">
                  <w:pPr>
                    <w:widowControl w:val="0"/>
                    <w:rPr>
                      <w:sz w:val="20"/>
                      <w:szCs w:val="20"/>
                    </w:rPr>
                  </w:pPr>
                  <w:r>
                    <w:rPr>
                      <w:sz w:val="20"/>
                      <w:szCs w:val="20"/>
                    </w:rPr>
                    <w:t>potatoes</w:t>
                  </w:r>
                </w:p>
              </w:tc>
            </w:tr>
            <w:tr w:rsidR="00B87F69" w14:paraId="657CADE4" w14:textId="77777777" w:rsidTr="00B87F69">
              <w:tc>
                <w:tcPr>
                  <w:tcW w:w="2151" w:type="dxa"/>
                </w:tcPr>
                <w:p w14:paraId="6CBF1AA4" w14:textId="5C15D4AF" w:rsidR="00B87F69" w:rsidRDefault="00DE064F" w:rsidP="00B87F69">
                  <w:pPr>
                    <w:widowControl w:val="0"/>
                    <w:rPr>
                      <w:sz w:val="20"/>
                      <w:szCs w:val="20"/>
                    </w:rPr>
                  </w:pPr>
                  <w:r>
                    <w:rPr>
                      <w:sz w:val="20"/>
                      <w:szCs w:val="20"/>
                    </w:rPr>
                    <w:t>future</w:t>
                  </w:r>
                </w:p>
              </w:tc>
              <w:tc>
                <w:tcPr>
                  <w:tcW w:w="2152" w:type="dxa"/>
                </w:tcPr>
                <w:p w14:paraId="7A6DE87B" w14:textId="4F54873C" w:rsidR="00B87F69" w:rsidRDefault="00DE064F" w:rsidP="00B87F69">
                  <w:pPr>
                    <w:widowControl w:val="0"/>
                    <w:rPr>
                      <w:sz w:val="20"/>
                      <w:szCs w:val="20"/>
                    </w:rPr>
                  </w:pPr>
                  <w:r>
                    <w:rPr>
                      <w:sz w:val="20"/>
                      <w:szCs w:val="20"/>
                    </w:rPr>
                    <w:t>promise</w:t>
                  </w:r>
                </w:p>
              </w:tc>
            </w:tr>
            <w:tr w:rsidR="00206621" w14:paraId="39707BB7" w14:textId="77777777" w:rsidTr="00B87F69">
              <w:tc>
                <w:tcPr>
                  <w:tcW w:w="2151" w:type="dxa"/>
                </w:tcPr>
                <w:p w14:paraId="21D39AA6" w14:textId="183B6D95" w:rsidR="00206621" w:rsidRDefault="00DE064F" w:rsidP="00B87F69">
                  <w:pPr>
                    <w:widowControl w:val="0"/>
                    <w:rPr>
                      <w:sz w:val="20"/>
                      <w:szCs w:val="20"/>
                    </w:rPr>
                  </w:pPr>
                  <w:r>
                    <w:rPr>
                      <w:sz w:val="20"/>
                      <w:szCs w:val="20"/>
                    </w:rPr>
                    <w:t>furniture</w:t>
                  </w:r>
                </w:p>
              </w:tc>
              <w:tc>
                <w:tcPr>
                  <w:tcW w:w="2152" w:type="dxa"/>
                </w:tcPr>
                <w:p w14:paraId="4DE0858E" w14:textId="455A4948" w:rsidR="00206621" w:rsidRDefault="00DE064F" w:rsidP="00B87F69">
                  <w:pPr>
                    <w:widowControl w:val="0"/>
                    <w:rPr>
                      <w:sz w:val="20"/>
                      <w:szCs w:val="20"/>
                    </w:rPr>
                  </w:pPr>
                  <w:r>
                    <w:rPr>
                      <w:sz w:val="20"/>
                      <w:szCs w:val="20"/>
                    </w:rPr>
                    <w:t>recent</w:t>
                  </w:r>
                </w:p>
              </w:tc>
            </w:tr>
            <w:tr w:rsidR="00206621" w14:paraId="0BDF4B6C" w14:textId="77777777" w:rsidTr="00B87F69">
              <w:tc>
                <w:tcPr>
                  <w:tcW w:w="2151" w:type="dxa"/>
                </w:tcPr>
                <w:p w14:paraId="42211108" w14:textId="08D783E6" w:rsidR="00206621" w:rsidRDefault="00DE064F" w:rsidP="00B87F69">
                  <w:pPr>
                    <w:widowControl w:val="0"/>
                    <w:rPr>
                      <w:sz w:val="20"/>
                      <w:szCs w:val="20"/>
                    </w:rPr>
                  </w:pPr>
                  <w:r>
                    <w:rPr>
                      <w:sz w:val="20"/>
                      <w:szCs w:val="20"/>
                    </w:rPr>
                    <w:t>adventure</w:t>
                  </w:r>
                </w:p>
              </w:tc>
              <w:tc>
                <w:tcPr>
                  <w:tcW w:w="2152" w:type="dxa"/>
                </w:tcPr>
                <w:p w14:paraId="0997492F" w14:textId="397A4419" w:rsidR="00206621" w:rsidRDefault="00DE064F" w:rsidP="00B87F69">
                  <w:pPr>
                    <w:widowControl w:val="0"/>
                    <w:rPr>
                      <w:sz w:val="20"/>
                      <w:szCs w:val="20"/>
                    </w:rPr>
                  </w:pPr>
                  <w:r>
                    <w:rPr>
                      <w:sz w:val="20"/>
                      <w:szCs w:val="20"/>
                    </w:rPr>
                    <w:t>suppose</w:t>
                  </w:r>
                </w:p>
              </w:tc>
            </w:tr>
            <w:tr w:rsidR="00206621" w14:paraId="2B16BD88" w14:textId="77777777" w:rsidTr="00B87F69">
              <w:tc>
                <w:tcPr>
                  <w:tcW w:w="2151" w:type="dxa"/>
                </w:tcPr>
                <w:p w14:paraId="3B17AA75" w14:textId="073D13F2" w:rsidR="00206621" w:rsidRDefault="00DE064F" w:rsidP="00B87F69">
                  <w:pPr>
                    <w:widowControl w:val="0"/>
                    <w:rPr>
                      <w:sz w:val="20"/>
                      <w:szCs w:val="20"/>
                    </w:rPr>
                  </w:pPr>
                  <w:r>
                    <w:rPr>
                      <w:sz w:val="20"/>
                      <w:szCs w:val="20"/>
                    </w:rPr>
                    <w:t>literature</w:t>
                  </w:r>
                </w:p>
              </w:tc>
              <w:tc>
                <w:tcPr>
                  <w:tcW w:w="2152" w:type="dxa"/>
                </w:tcPr>
                <w:p w14:paraId="15F31FC6" w14:textId="16423BAB" w:rsidR="00206621" w:rsidRDefault="00DE064F" w:rsidP="00B87F69">
                  <w:pPr>
                    <w:widowControl w:val="0"/>
                    <w:rPr>
                      <w:sz w:val="20"/>
                      <w:szCs w:val="20"/>
                    </w:rPr>
                  </w:pPr>
                  <w:r>
                    <w:rPr>
                      <w:sz w:val="20"/>
                      <w:szCs w:val="20"/>
                    </w:rPr>
                    <w:t>various</w:t>
                  </w:r>
                </w:p>
              </w:tc>
            </w:tr>
          </w:tbl>
          <w:p w14:paraId="02E83FBB" w14:textId="7FB3BE44" w:rsidR="00B87F69" w:rsidRDefault="00B87F69" w:rsidP="00B87F69">
            <w:pPr>
              <w:widowControl w:val="0"/>
              <w:spacing w:line="240" w:lineRule="auto"/>
              <w:ind w:left="360"/>
              <w:rPr>
                <w:sz w:val="20"/>
                <w:szCs w:val="20"/>
              </w:rPr>
            </w:pPr>
          </w:p>
        </w:tc>
        <w:tc>
          <w:tcPr>
            <w:tcW w:w="4513" w:type="dxa"/>
            <w:shd w:val="clear" w:color="auto" w:fill="auto"/>
            <w:tcMar>
              <w:top w:w="100" w:type="dxa"/>
              <w:left w:w="100" w:type="dxa"/>
              <w:bottom w:w="100" w:type="dxa"/>
              <w:right w:w="100" w:type="dxa"/>
            </w:tcMar>
          </w:tcPr>
          <w:p w14:paraId="02E83FBC" w14:textId="77777777" w:rsidR="008B08AD" w:rsidRDefault="008B08AD" w:rsidP="008B08AD">
            <w:pPr>
              <w:widowControl w:val="0"/>
              <w:numPr>
                <w:ilvl w:val="0"/>
                <w:numId w:val="7"/>
              </w:numPr>
              <w:spacing w:line="240" w:lineRule="auto"/>
              <w:rPr>
                <w:sz w:val="20"/>
                <w:szCs w:val="20"/>
              </w:rPr>
            </w:pPr>
            <w:r>
              <w:rPr>
                <w:sz w:val="20"/>
                <w:szCs w:val="20"/>
              </w:rPr>
              <w:t>Write a diary entry summarising the events from the day/week.</w:t>
            </w:r>
          </w:p>
          <w:p w14:paraId="02E83FBD" w14:textId="77777777" w:rsidR="008B08AD" w:rsidRDefault="008B08AD" w:rsidP="008B08AD">
            <w:pPr>
              <w:widowControl w:val="0"/>
              <w:spacing w:line="240" w:lineRule="auto"/>
              <w:rPr>
                <w:sz w:val="20"/>
                <w:szCs w:val="20"/>
              </w:rPr>
            </w:pPr>
          </w:p>
          <w:p w14:paraId="02E83FBE" w14:textId="3B3BC96F" w:rsidR="008B08AD" w:rsidRDefault="008B08AD" w:rsidP="008B08AD">
            <w:pPr>
              <w:widowControl w:val="0"/>
              <w:numPr>
                <w:ilvl w:val="0"/>
                <w:numId w:val="7"/>
              </w:numPr>
              <w:spacing w:line="240" w:lineRule="auto"/>
              <w:rPr>
                <w:sz w:val="20"/>
                <w:szCs w:val="20"/>
              </w:rPr>
            </w:pPr>
            <w:r>
              <w:rPr>
                <w:sz w:val="20"/>
                <w:szCs w:val="20"/>
              </w:rPr>
              <w:t xml:space="preserve">Write an information </w:t>
            </w:r>
            <w:r w:rsidR="00AD522F">
              <w:rPr>
                <w:sz w:val="20"/>
                <w:szCs w:val="20"/>
              </w:rPr>
              <w:t>leaflet</w:t>
            </w:r>
            <w:r>
              <w:rPr>
                <w:sz w:val="20"/>
                <w:szCs w:val="20"/>
              </w:rPr>
              <w:t xml:space="preserve"> about their local area. </w:t>
            </w:r>
            <w:r w:rsidR="00DD20AD">
              <w:rPr>
                <w:sz w:val="20"/>
                <w:szCs w:val="20"/>
              </w:rPr>
              <w:t>What is</w:t>
            </w:r>
            <w:r w:rsidR="000036E7">
              <w:rPr>
                <w:sz w:val="20"/>
                <w:szCs w:val="20"/>
              </w:rPr>
              <w:t xml:space="preserve"> </w:t>
            </w:r>
            <w:r w:rsidR="00F479B4">
              <w:rPr>
                <w:sz w:val="20"/>
                <w:szCs w:val="20"/>
              </w:rPr>
              <w:t>your area called? I</w:t>
            </w:r>
            <w:r w:rsidR="00457136">
              <w:rPr>
                <w:sz w:val="20"/>
                <w:szCs w:val="20"/>
              </w:rPr>
              <w:t xml:space="preserve">s it famous for anything? What is there to do in your area? Would you recommend it to anyone to come </w:t>
            </w:r>
            <w:proofErr w:type="spellStart"/>
            <w:r w:rsidR="00457136">
              <w:rPr>
                <w:sz w:val="20"/>
                <w:szCs w:val="20"/>
              </w:rPr>
              <w:t>an</w:t>
            </w:r>
            <w:proofErr w:type="spellEnd"/>
            <w:r w:rsidR="00457136">
              <w:rPr>
                <w:sz w:val="20"/>
                <w:szCs w:val="20"/>
              </w:rPr>
              <w:t xml:space="preserve"> visit</w:t>
            </w:r>
            <w:r w:rsidR="005D733A">
              <w:rPr>
                <w:sz w:val="20"/>
                <w:szCs w:val="20"/>
              </w:rPr>
              <w:t>?</w:t>
            </w:r>
            <w:r w:rsidR="00DD20AD">
              <w:rPr>
                <w:sz w:val="20"/>
                <w:szCs w:val="20"/>
              </w:rPr>
              <w:t xml:space="preserve"> </w:t>
            </w:r>
            <w:r>
              <w:rPr>
                <w:sz w:val="20"/>
                <w:szCs w:val="20"/>
              </w:rPr>
              <w:t>Remember to include headings and subheadings.</w:t>
            </w:r>
          </w:p>
          <w:p w14:paraId="02E83FBF" w14:textId="77777777" w:rsidR="008B08AD" w:rsidRDefault="008B08AD" w:rsidP="008B08AD">
            <w:pPr>
              <w:widowControl w:val="0"/>
              <w:spacing w:line="240" w:lineRule="auto"/>
              <w:rPr>
                <w:sz w:val="20"/>
                <w:szCs w:val="20"/>
              </w:rPr>
            </w:pPr>
          </w:p>
          <w:p w14:paraId="02E83FC0" w14:textId="5FF311EA" w:rsidR="008B08AD" w:rsidRDefault="008B08AD" w:rsidP="008B08AD">
            <w:pPr>
              <w:widowControl w:val="0"/>
              <w:numPr>
                <w:ilvl w:val="0"/>
                <w:numId w:val="7"/>
              </w:numPr>
              <w:spacing w:line="240" w:lineRule="auto"/>
              <w:rPr>
                <w:sz w:val="20"/>
                <w:szCs w:val="20"/>
              </w:rPr>
            </w:pPr>
            <w:r>
              <w:rPr>
                <w:sz w:val="20"/>
                <w:szCs w:val="20"/>
              </w:rPr>
              <w:t>Choose an interesting building they have found out about and write a list of questions they would like to ask</w:t>
            </w:r>
            <w:r w:rsidR="00066560">
              <w:rPr>
                <w:sz w:val="20"/>
                <w:szCs w:val="20"/>
              </w:rPr>
              <w:t xml:space="preserve"> it</w:t>
            </w:r>
            <w:r w:rsidR="006C734D">
              <w:rPr>
                <w:sz w:val="20"/>
                <w:szCs w:val="20"/>
              </w:rPr>
              <w:t>. For example; What is the most exciting thing you have seen?</w:t>
            </w:r>
          </w:p>
          <w:p w14:paraId="02E83FC1" w14:textId="77777777" w:rsidR="008B08AD" w:rsidRDefault="008B08AD" w:rsidP="008B08AD">
            <w:pPr>
              <w:widowControl w:val="0"/>
              <w:spacing w:line="240" w:lineRule="auto"/>
              <w:rPr>
                <w:sz w:val="20"/>
                <w:szCs w:val="20"/>
              </w:rPr>
            </w:pPr>
          </w:p>
          <w:p w14:paraId="02E83FC2" w14:textId="62C7C3E9" w:rsidR="008B08AD" w:rsidRDefault="008B08AD" w:rsidP="008B08AD">
            <w:pPr>
              <w:widowControl w:val="0"/>
              <w:numPr>
                <w:ilvl w:val="0"/>
                <w:numId w:val="7"/>
              </w:numPr>
              <w:spacing w:line="240" w:lineRule="auto"/>
              <w:rPr>
                <w:sz w:val="20"/>
                <w:szCs w:val="20"/>
              </w:rPr>
            </w:pPr>
            <w:r w:rsidRPr="7072B091">
              <w:rPr>
                <w:sz w:val="20"/>
                <w:szCs w:val="20"/>
              </w:rPr>
              <w:t xml:space="preserve">Write a story about a </w:t>
            </w:r>
            <w:r w:rsidR="007F5050">
              <w:rPr>
                <w:sz w:val="20"/>
                <w:szCs w:val="20"/>
              </w:rPr>
              <w:t xml:space="preserve">special </w:t>
            </w:r>
            <w:r w:rsidRPr="7072B091">
              <w:rPr>
                <w:sz w:val="20"/>
                <w:szCs w:val="20"/>
              </w:rPr>
              <w:t>visitor coming to their local area. What happens? Is it a good thing? Or does something terrible happen?</w:t>
            </w:r>
          </w:p>
          <w:p w14:paraId="02E83FC3" w14:textId="77777777" w:rsidR="008B08AD" w:rsidRDefault="008B08AD" w:rsidP="008B08AD">
            <w:pPr>
              <w:widowControl w:val="0"/>
              <w:spacing w:line="240" w:lineRule="auto"/>
              <w:ind w:left="720"/>
              <w:rPr>
                <w:sz w:val="20"/>
                <w:szCs w:val="20"/>
              </w:rPr>
            </w:pPr>
          </w:p>
          <w:p w14:paraId="02E83FC4" w14:textId="490EF51F" w:rsidR="008B08AD" w:rsidRDefault="008B08AD" w:rsidP="008B08AD">
            <w:pPr>
              <w:widowControl w:val="0"/>
              <w:numPr>
                <w:ilvl w:val="0"/>
                <w:numId w:val="7"/>
              </w:numPr>
              <w:spacing w:line="240" w:lineRule="auto"/>
              <w:rPr>
                <w:sz w:val="20"/>
                <w:szCs w:val="20"/>
              </w:rPr>
            </w:pPr>
            <w:r>
              <w:rPr>
                <w:sz w:val="20"/>
                <w:szCs w:val="20"/>
              </w:rPr>
              <w:t>Write a setting description to describe their local area. What is in their local area? What do they like/dislike about it and why?</w:t>
            </w:r>
            <w:r w:rsidR="00642C90">
              <w:rPr>
                <w:sz w:val="20"/>
                <w:szCs w:val="20"/>
              </w:rPr>
              <w:t xml:space="preserve"> What does it look like</w:t>
            </w:r>
            <w:r w:rsidR="00A67961">
              <w:rPr>
                <w:sz w:val="20"/>
                <w:szCs w:val="20"/>
              </w:rPr>
              <w:t>? How are you going to explain that to the people reading your description?</w:t>
            </w:r>
          </w:p>
          <w:p w14:paraId="02E83FC5" w14:textId="77777777" w:rsidR="008B08AD" w:rsidRDefault="008B08AD" w:rsidP="008B08AD">
            <w:pPr>
              <w:widowControl w:val="0"/>
              <w:spacing w:line="240" w:lineRule="auto"/>
              <w:ind w:left="720"/>
              <w:rPr>
                <w:sz w:val="20"/>
                <w:szCs w:val="20"/>
              </w:rPr>
            </w:pPr>
          </w:p>
          <w:p w14:paraId="02E83FC6" w14:textId="77777777" w:rsidR="008B08AD" w:rsidRDefault="008B08AD" w:rsidP="008B08AD">
            <w:pPr>
              <w:widowControl w:val="0"/>
              <w:numPr>
                <w:ilvl w:val="0"/>
                <w:numId w:val="8"/>
              </w:numPr>
              <w:spacing w:line="240" w:lineRule="auto"/>
              <w:rPr>
                <w:sz w:val="20"/>
                <w:szCs w:val="20"/>
              </w:rPr>
            </w:pPr>
            <w:r>
              <w:rPr>
                <w:sz w:val="20"/>
                <w:szCs w:val="20"/>
              </w:rPr>
              <w:t xml:space="preserve">Take part in a writing </w:t>
            </w:r>
            <w:hyperlink r:id="rId31">
              <w:r>
                <w:rPr>
                  <w:color w:val="1155CC"/>
                  <w:sz w:val="20"/>
                  <w:szCs w:val="20"/>
                  <w:u w:val="single"/>
                </w:rPr>
                <w:t>master class.</w:t>
              </w:r>
            </w:hyperlink>
          </w:p>
          <w:p w14:paraId="02E83FC7" w14:textId="77777777" w:rsidR="008B08AD" w:rsidRDefault="008B08AD" w:rsidP="008B08AD">
            <w:pPr>
              <w:widowControl w:val="0"/>
              <w:pBdr>
                <w:top w:val="nil"/>
                <w:left w:val="nil"/>
                <w:bottom w:val="nil"/>
                <w:right w:val="nil"/>
                <w:between w:val="nil"/>
              </w:pBdr>
              <w:spacing w:line="240" w:lineRule="auto"/>
              <w:ind w:left="720"/>
            </w:pPr>
          </w:p>
          <w:p w14:paraId="02E83FC8" w14:textId="77777777" w:rsidR="008B08AD" w:rsidRDefault="008B08AD" w:rsidP="008B08AD">
            <w:pPr>
              <w:widowControl w:val="0"/>
              <w:pBdr>
                <w:top w:val="nil"/>
                <w:left w:val="nil"/>
                <w:bottom w:val="nil"/>
                <w:right w:val="nil"/>
                <w:between w:val="nil"/>
              </w:pBdr>
              <w:spacing w:line="240" w:lineRule="auto"/>
            </w:pPr>
          </w:p>
        </w:tc>
      </w:tr>
      <w:tr w:rsidR="008B08AD" w14:paraId="02E83FCB" w14:textId="77777777" w:rsidTr="7072B091">
        <w:trPr>
          <w:trHeight w:val="420"/>
        </w:trPr>
        <w:tc>
          <w:tcPr>
            <w:tcW w:w="9026" w:type="dxa"/>
            <w:gridSpan w:val="2"/>
            <w:shd w:val="clear" w:color="auto" w:fill="999999"/>
            <w:tcMar>
              <w:top w:w="100" w:type="dxa"/>
              <w:left w:w="100" w:type="dxa"/>
              <w:bottom w:w="100" w:type="dxa"/>
              <w:right w:w="100" w:type="dxa"/>
            </w:tcMar>
          </w:tcPr>
          <w:p w14:paraId="02E83FCA" w14:textId="77777777" w:rsidR="008B08AD" w:rsidRDefault="008B08AD" w:rsidP="008B08AD">
            <w:pPr>
              <w:widowControl w:val="0"/>
              <w:pBdr>
                <w:top w:val="nil"/>
                <w:left w:val="nil"/>
                <w:bottom w:val="nil"/>
                <w:right w:val="nil"/>
                <w:between w:val="nil"/>
              </w:pBdr>
              <w:spacing w:line="240" w:lineRule="auto"/>
              <w:jc w:val="center"/>
              <w:rPr>
                <w:b/>
              </w:rPr>
            </w:pPr>
            <w:r>
              <w:rPr>
                <w:b/>
              </w:rPr>
              <w:t>Learning Project - to be done throughout the week</w:t>
            </w:r>
          </w:p>
        </w:tc>
      </w:tr>
      <w:tr w:rsidR="008B08AD" w14:paraId="02E83FEA" w14:textId="77777777" w:rsidTr="7072B091">
        <w:trPr>
          <w:trHeight w:val="420"/>
        </w:trPr>
        <w:tc>
          <w:tcPr>
            <w:tcW w:w="9026" w:type="dxa"/>
            <w:gridSpan w:val="2"/>
            <w:shd w:val="clear" w:color="auto" w:fill="auto"/>
            <w:tcMar>
              <w:top w:w="100" w:type="dxa"/>
              <w:left w:w="100" w:type="dxa"/>
              <w:bottom w:w="100" w:type="dxa"/>
              <w:right w:w="100" w:type="dxa"/>
            </w:tcMar>
          </w:tcPr>
          <w:p w14:paraId="02E83FCC" w14:textId="5DDE93F5" w:rsidR="008B08AD" w:rsidRDefault="008B08AD" w:rsidP="008B08AD">
            <w:pPr>
              <w:rPr>
                <w:b/>
              </w:rPr>
            </w:pPr>
            <w:r>
              <w:rPr>
                <w:b/>
              </w:rPr>
              <w:t>The project this week aims to provide opportunities for your child to learn more about the area in which they live. Learning may focus on your local area, famous people, key landmarks and links to your city. (This could be Cornwall as a whole or the area in which you live</w:t>
            </w:r>
            <w:r w:rsidR="00A67961">
              <w:rPr>
                <w:b/>
              </w:rPr>
              <w:t>.</w:t>
            </w:r>
            <w:r>
              <w:rPr>
                <w:b/>
              </w:rPr>
              <w:t>)</w:t>
            </w:r>
          </w:p>
          <w:p w14:paraId="02E83FCD" w14:textId="77777777" w:rsidR="008B08AD" w:rsidRDefault="008B08AD" w:rsidP="008B08AD">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65408" behindDoc="0" locked="0" layoutInCell="1" hidden="0" allowOverlap="1" wp14:anchorId="02E83FF6" wp14:editId="02E83FF7">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a:stretch>
                            <a:fillRect/>
                          </a:stretch>
                        </pic:blipFill>
                        <pic:spPr>
                          <a:xfrm>
                            <a:off x="0" y="0"/>
                            <a:ext cx="538163" cy="423660"/>
                          </a:xfrm>
                          <a:prstGeom prst="rect">
                            <a:avLst/>
                          </a:prstGeom>
                          <a:ln/>
                        </pic:spPr>
                      </pic:pic>
                    </a:graphicData>
                  </a:graphic>
                </wp:anchor>
              </w:drawing>
            </w:r>
          </w:p>
          <w:p w14:paraId="02E83FCE" w14:textId="77777777" w:rsidR="008B08AD" w:rsidRDefault="008B08AD" w:rsidP="008B08AD">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14:paraId="02E83FCF" w14:textId="77777777" w:rsidR="008B08AD" w:rsidRDefault="008B08AD" w:rsidP="008B08AD">
            <w:pPr>
              <w:widowControl w:val="0"/>
              <w:pBdr>
                <w:top w:val="nil"/>
                <w:left w:val="nil"/>
                <w:bottom w:val="nil"/>
                <w:right w:val="nil"/>
                <w:between w:val="nil"/>
              </w:pBdr>
              <w:spacing w:line="240" w:lineRule="auto"/>
              <w:ind w:left="720"/>
              <w:rPr>
                <w:b/>
                <w:sz w:val="20"/>
                <w:szCs w:val="20"/>
                <w:u w:val="single"/>
              </w:rPr>
            </w:pPr>
          </w:p>
          <w:p w14:paraId="02E83FD1" w14:textId="77BDD270" w:rsidR="008B08AD" w:rsidRDefault="008B08AD" w:rsidP="008B08AD">
            <w:pPr>
              <w:widowControl w:val="0"/>
              <w:pBdr>
                <w:top w:val="nil"/>
                <w:left w:val="nil"/>
                <w:bottom w:val="nil"/>
                <w:right w:val="nil"/>
                <w:between w:val="nil"/>
              </w:pBdr>
              <w:spacing w:line="240" w:lineRule="auto"/>
              <w:ind w:left="720"/>
              <w:rPr>
                <w:sz w:val="20"/>
                <w:szCs w:val="20"/>
              </w:rPr>
            </w:pPr>
            <w:r>
              <w:rPr>
                <w:sz w:val="20"/>
                <w:szCs w:val="20"/>
              </w:rPr>
              <w:t>Think about their street</w:t>
            </w:r>
            <w:r w:rsidR="00045D5C">
              <w:rPr>
                <w:sz w:val="20"/>
                <w:szCs w:val="20"/>
              </w:rPr>
              <w:t xml:space="preserve"> or village or farm</w:t>
            </w:r>
            <w:r>
              <w:rPr>
                <w:sz w:val="20"/>
                <w:szCs w:val="20"/>
              </w:rPr>
              <w:t xml:space="preserve">. What type of houses are on their street? What type of house do they live in? What other buildings are close by? Find out about their local area, what different buildings does it have? How old are some of those buildings? How have they changed over time? Use a map to locate different places. Look on </w:t>
            </w:r>
            <w:hyperlink r:id="rId33">
              <w:r>
                <w:rPr>
                  <w:color w:val="1155CC"/>
                  <w:sz w:val="20"/>
                  <w:szCs w:val="20"/>
                  <w:u w:val="single"/>
                </w:rPr>
                <w:t>Google Earth</w:t>
              </w:r>
            </w:hyperlink>
            <w:r w:rsidR="00062544">
              <w:rPr>
                <w:sz w:val="20"/>
                <w:szCs w:val="20"/>
              </w:rPr>
              <w:t xml:space="preserve"> – can you find Truro, your street, your house, our school?</w:t>
            </w:r>
            <w:r>
              <w:rPr>
                <w:sz w:val="20"/>
                <w:szCs w:val="20"/>
              </w:rPr>
              <w:t xml:space="preserve"> Draw their own map of their local area.</w:t>
            </w:r>
            <w:r>
              <w:rPr>
                <w:noProof/>
              </w:rPr>
              <w:drawing>
                <wp:anchor distT="114300" distB="114300" distL="114300" distR="114300" simplePos="0" relativeHeight="251666432" behindDoc="0" locked="0" layoutInCell="1" hidden="0" allowOverlap="1" wp14:anchorId="02E83FF8" wp14:editId="02E83FF9">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rot="15486030">
                            <a:off x="0" y="0"/>
                            <a:ext cx="590550" cy="602602"/>
                          </a:xfrm>
                          <a:prstGeom prst="rect">
                            <a:avLst/>
                          </a:prstGeom>
                          <a:ln/>
                        </pic:spPr>
                      </pic:pic>
                    </a:graphicData>
                  </a:graphic>
                </wp:anchor>
              </w:drawing>
            </w:r>
          </w:p>
          <w:p w14:paraId="02E83FD2" w14:textId="77777777" w:rsidR="008B08AD" w:rsidRDefault="008B08AD" w:rsidP="008B08AD">
            <w:pPr>
              <w:widowControl w:val="0"/>
              <w:spacing w:line="240" w:lineRule="auto"/>
              <w:ind w:left="720"/>
              <w:rPr>
                <w:sz w:val="20"/>
                <w:szCs w:val="20"/>
              </w:rPr>
            </w:pPr>
          </w:p>
          <w:p w14:paraId="02E83FD3" w14:textId="77777777" w:rsidR="008B08AD" w:rsidRDefault="008B08AD" w:rsidP="008B08AD">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p>
          <w:p w14:paraId="02E83FD4" w14:textId="77777777" w:rsidR="008B08AD" w:rsidRDefault="008B08AD" w:rsidP="008B08AD">
            <w:pPr>
              <w:widowControl w:val="0"/>
              <w:pBdr>
                <w:top w:val="nil"/>
                <w:left w:val="nil"/>
                <w:bottom w:val="nil"/>
                <w:right w:val="nil"/>
                <w:between w:val="nil"/>
              </w:pBdr>
              <w:spacing w:line="240" w:lineRule="auto"/>
              <w:ind w:left="720"/>
              <w:rPr>
                <w:b/>
                <w:sz w:val="20"/>
                <w:szCs w:val="20"/>
                <w:u w:val="single"/>
              </w:rPr>
            </w:pPr>
          </w:p>
          <w:p w14:paraId="02E83FD5" w14:textId="503E8072" w:rsidR="008B08AD" w:rsidRDefault="008B08AD" w:rsidP="008B08AD">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35">
              <w:r>
                <w:rPr>
                  <w:color w:val="1155CC"/>
                  <w:sz w:val="20"/>
                  <w:szCs w:val="20"/>
                  <w:u w:val="single"/>
                </w:rPr>
                <w:t>junk modelling</w:t>
              </w:r>
            </w:hyperlink>
            <w:r>
              <w:rPr>
                <w:sz w:val="20"/>
                <w:szCs w:val="20"/>
              </w:rPr>
              <w:t>, Lego etc…..) How well did they do? What would they do differently next time? What have they learnt?</w:t>
            </w:r>
          </w:p>
          <w:p w14:paraId="02E83FD6" w14:textId="77777777" w:rsidR="008B08AD" w:rsidRDefault="008B08AD" w:rsidP="008B08AD">
            <w:pPr>
              <w:widowControl w:val="0"/>
              <w:spacing w:line="240" w:lineRule="auto"/>
              <w:ind w:left="720"/>
              <w:rPr>
                <w:sz w:val="20"/>
                <w:szCs w:val="20"/>
              </w:rPr>
            </w:pPr>
            <w:r>
              <w:rPr>
                <w:noProof/>
              </w:rPr>
              <w:lastRenderedPageBreak/>
              <w:drawing>
                <wp:anchor distT="114300" distB="114300" distL="114300" distR="114300" simplePos="0" relativeHeight="251667456" behindDoc="0" locked="0" layoutInCell="1" hidden="0" allowOverlap="1" wp14:anchorId="02E83FFA" wp14:editId="02E83FFB">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a:stretch>
                            <a:fillRect/>
                          </a:stretch>
                        </pic:blipFill>
                        <pic:spPr>
                          <a:xfrm>
                            <a:off x="0" y="0"/>
                            <a:ext cx="399757" cy="838200"/>
                          </a:xfrm>
                          <a:prstGeom prst="rect">
                            <a:avLst/>
                          </a:prstGeom>
                          <a:ln/>
                        </pic:spPr>
                      </pic:pic>
                    </a:graphicData>
                  </a:graphic>
                </wp:anchor>
              </w:drawing>
            </w:r>
          </w:p>
          <w:p w14:paraId="02E83FD7" w14:textId="36761FD6" w:rsidR="008B08AD" w:rsidRPr="005323DA" w:rsidRDefault="008B08AD" w:rsidP="008B08AD">
            <w:pPr>
              <w:widowControl w:val="0"/>
              <w:numPr>
                <w:ilvl w:val="0"/>
                <w:numId w:val="6"/>
              </w:numPr>
              <w:spacing w:line="240" w:lineRule="auto"/>
              <w:rPr>
                <w:b/>
                <w:sz w:val="20"/>
                <w:szCs w:val="20"/>
              </w:rPr>
            </w:pPr>
            <w:r>
              <w:rPr>
                <w:b/>
                <w:sz w:val="20"/>
                <w:szCs w:val="20"/>
                <w:u w:val="single"/>
              </w:rPr>
              <w:t>Be Active:</w:t>
            </w:r>
          </w:p>
          <w:p w14:paraId="02E83FD8" w14:textId="77777777" w:rsidR="008B08AD" w:rsidRDefault="008B08AD" w:rsidP="00447F11">
            <w:pPr>
              <w:widowControl w:val="0"/>
              <w:spacing w:line="240" w:lineRule="auto"/>
              <w:ind w:left="360"/>
              <w:rPr>
                <w:b/>
                <w:sz w:val="20"/>
                <w:szCs w:val="20"/>
                <w:u w:val="single"/>
              </w:rPr>
            </w:pPr>
          </w:p>
          <w:p w14:paraId="02E83FD9" w14:textId="77777777" w:rsidR="008B08AD" w:rsidRDefault="008B08AD" w:rsidP="008B08AD">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14:paraId="02E83FDA" w14:textId="20BCE813" w:rsidR="008B08AD" w:rsidRPr="00E00055" w:rsidRDefault="008B08AD" w:rsidP="008B08AD">
            <w:pPr>
              <w:widowControl w:val="0"/>
              <w:spacing w:line="240" w:lineRule="auto"/>
              <w:rPr>
                <w:sz w:val="20"/>
                <w:szCs w:val="20"/>
              </w:rPr>
            </w:pPr>
            <w:r>
              <w:rPr>
                <w:sz w:val="20"/>
                <w:szCs w:val="20"/>
              </w:rPr>
              <w:t xml:space="preserve">             </w:t>
            </w:r>
            <w:r w:rsidR="00606EFC" w:rsidRPr="00E00055">
              <w:rPr>
                <w:sz w:val="20"/>
                <w:szCs w:val="20"/>
              </w:rPr>
              <w:t>This will fall into the recommended</w:t>
            </w:r>
            <w:r w:rsidR="00E00055" w:rsidRPr="00E00055">
              <w:rPr>
                <w:sz w:val="20"/>
                <w:szCs w:val="20"/>
              </w:rPr>
              <w:t xml:space="preserve"> minimum of </w:t>
            </w:r>
            <w:r w:rsidRPr="00E00055">
              <w:rPr>
                <w:sz w:val="20"/>
                <w:szCs w:val="20"/>
              </w:rPr>
              <w:t>2 hours of exercise a week.</w:t>
            </w:r>
          </w:p>
          <w:p w14:paraId="02E83FDB" w14:textId="77777777" w:rsidR="008B08AD" w:rsidRDefault="008B08AD" w:rsidP="008B08AD">
            <w:pPr>
              <w:widowControl w:val="0"/>
              <w:spacing w:line="240" w:lineRule="auto"/>
              <w:ind w:left="720"/>
              <w:rPr>
                <w:sz w:val="20"/>
                <w:szCs w:val="20"/>
              </w:rPr>
            </w:pPr>
          </w:p>
          <w:p w14:paraId="02E83FDC" w14:textId="77777777" w:rsidR="008B08AD" w:rsidRDefault="008B08AD" w:rsidP="008B08AD">
            <w:pPr>
              <w:widowControl w:val="0"/>
              <w:numPr>
                <w:ilvl w:val="0"/>
                <w:numId w:val="6"/>
              </w:numPr>
              <w:spacing w:line="240" w:lineRule="auto"/>
              <w:rPr>
                <w:b/>
                <w:sz w:val="20"/>
                <w:szCs w:val="20"/>
              </w:rPr>
            </w:pPr>
            <w:r>
              <w:rPr>
                <w:b/>
                <w:sz w:val="20"/>
                <w:szCs w:val="20"/>
                <w:u w:val="single"/>
              </w:rPr>
              <w:t xml:space="preserve">Time to Talk: </w:t>
            </w:r>
          </w:p>
          <w:p w14:paraId="02E83FDD" w14:textId="77777777" w:rsidR="008B08AD" w:rsidRDefault="008B08AD" w:rsidP="008B08AD">
            <w:pPr>
              <w:widowControl w:val="0"/>
              <w:spacing w:line="240" w:lineRule="auto"/>
              <w:ind w:left="720"/>
              <w:rPr>
                <w:b/>
                <w:sz w:val="20"/>
                <w:szCs w:val="20"/>
                <w:u w:val="single"/>
              </w:rPr>
            </w:pPr>
            <w:r>
              <w:rPr>
                <w:noProof/>
              </w:rPr>
              <w:drawing>
                <wp:anchor distT="114300" distB="114300" distL="114300" distR="114300" simplePos="0" relativeHeight="251668480" behindDoc="0" locked="0" layoutInCell="1" hidden="0" allowOverlap="1" wp14:anchorId="02E83FFC" wp14:editId="02E83FFD">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7"/>
                          <a:srcRect/>
                          <a:stretch>
                            <a:fillRect/>
                          </a:stretch>
                        </pic:blipFill>
                        <pic:spPr>
                          <a:xfrm>
                            <a:off x="0" y="0"/>
                            <a:ext cx="594846" cy="619125"/>
                          </a:xfrm>
                          <a:prstGeom prst="rect">
                            <a:avLst/>
                          </a:prstGeom>
                          <a:ln/>
                        </pic:spPr>
                      </pic:pic>
                    </a:graphicData>
                  </a:graphic>
                </wp:anchor>
              </w:drawing>
            </w:r>
          </w:p>
          <w:p w14:paraId="02E83FDE" w14:textId="3F739C44" w:rsidR="008B08AD" w:rsidRDefault="008B08AD" w:rsidP="008B08AD">
            <w:pPr>
              <w:widowControl w:val="0"/>
              <w:spacing w:line="240" w:lineRule="auto"/>
              <w:ind w:left="720"/>
              <w:rPr>
                <w:sz w:val="20"/>
                <w:szCs w:val="20"/>
              </w:rPr>
            </w:pPr>
            <w:r>
              <w:rPr>
                <w:sz w:val="20"/>
                <w:szCs w:val="20"/>
              </w:rPr>
              <w:t xml:space="preserve">Were their family members all born in this local area? If not, how is their place of birth different </w:t>
            </w:r>
            <w:r w:rsidR="00C86B2A">
              <w:rPr>
                <w:sz w:val="20"/>
                <w:szCs w:val="20"/>
              </w:rPr>
              <w:t>to your local</w:t>
            </w:r>
            <w:r>
              <w:rPr>
                <w:sz w:val="20"/>
                <w:szCs w:val="20"/>
              </w:rPr>
              <w:t xml:space="preserve"> area? If they were, how different is the local area since they were born? Talk about their memories of how it has changed.</w:t>
            </w:r>
            <w:r w:rsidR="006D70AB">
              <w:rPr>
                <w:sz w:val="20"/>
                <w:szCs w:val="20"/>
              </w:rPr>
              <w:t xml:space="preserve"> If you are talking to someone out</w:t>
            </w:r>
            <w:r w:rsidR="006C0089">
              <w:rPr>
                <w:sz w:val="20"/>
                <w:szCs w:val="20"/>
              </w:rPr>
              <w:t xml:space="preserve">side of your house, please </w:t>
            </w:r>
            <w:r w:rsidR="001C2F21">
              <w:rPr>
                <w:sz w:val="20"/>
                <w:szCs w:val="20"/>
              </w:rPr>
              <w:t>make sure you are following government guidelines!</w:t>
            </w:r>
          </w:p>
          <w:p w14:paraId="02E83FDF" w14:textId="77777777" w:rsidR="008B08AD" w:rsidRDefault="008B08AD" w:rsidP="008B08AD">
            <w:pPr>
              <w:widowControl w:val="0"/>
              <w:pBdr>
                <w:top w:val="nil"/>
                <w:left w:val="nil"/>
                <w:bottom w:val="nil"/>
                <w:right w:val="nil"/>
                <w:between w:val="nil"/>
              </w:pBdr>
              <w:spacing w:line="240" w:lineRule="auto"/>
              <w:rPr>
                <w:i/>
                <w:sz w:val="20"/>
                <w:szCs w:val="20"/>
              </w:rPr>
            </w:pPr>
          </w:p>
          <w:p w14:paraId="02E83FE0" w14:textId="77777777" w:rsidR="008B08AD" w:rsidRDefault="008B08AD" w:rsidP="008B08AD">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9504" behindDoc="0" locked="0" layoutInCell="1" hidden="0" allowOverlap="1" wp14:anchorId="02E83FFE" wp14:editId="02E83FFF">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8"/>
                          <a:srcRect/>
                          <a:stretch>
                            <a:fillRect/>
                          </a:stretch>
                        </pic:blipFill>
                        <pic:spPr>
                          <a:xfrm>
                            <a:off x="0" y="0"/>
                            <a:ext cx="1083998" cy="821556"/>
                          </a:xfrm>
                          <a:prstGeom prst="rect">
                            <a:avLst/>
                          </a:prstGeom>
                          <a:ln/>
                        </pic:spPr>
                      </pic:pic>
                    </a:graphicData>
                  </a:graphic>
                </wp:anchor>
              </w:drawing>
            </w:r>
          </w:p>
          <w:p w14:paraId="02E83FE1" w14:textId="77777777" w:rsidR="008B08AD" w:rsidRDefault="008B08AD" w:rsidP="008B08AD">
            <w:pPr>
              <w:widowControl w:val="0"/>
              <w:pBdr>
                <w:top w:val="nil"/>
                <w:left w:val="nil"/>
                <w:bottom w:val="nil"/>
                <w:right w:val="nil"/>
                <w:between w:val="nil"/>
              </w:pBdr>
              <w:spacing w:line="240" w:lineRule="auto"/>
              <w:ind w:left="720"/>
              <w:rPr>
                <w:b/>
                <w:sz w:val="20"/>
                <w:szCs w:val="20"/>
                <w:u w:val="single"/>
              </w:rPr>
            </w:pPr>
          </w:p>
          <w:p w14:paraId="02E83FE2" w14:textId="1337D7EE" w:rsidR="008B08AD" w:rsidRDefault="008B08AD" w:rsidP="008B08AD">
            <w:pPr>
              <w:widowControl w:val="0"/>
              <w:pBdr>
                <w:top w:val="nil"/>
                <w:left w:val="nil"/>
                <w:bottom w:val="nil"/>
                <w:right w:val="nil"/>
                <w:between w:val="nil"/>
              </w:pBdr>
              <w:spacing w:line="240" w:lineRule="auto"/>
              <w:ind w:left="720"/>
              <w:rPr>
                <w:sz w:val="20"/>
                <w:szCs w:val="20"/>
              </w:rPr>
            </w:pPr>
            <w:r>
              <w:rPr>
                <w:sz w:val="20"/>
                <w:szCs w:val="20"/>
              </w:rPr>
              <w:t>Research different places of worship that can be found in their local area. Can they find their nearest Church? Mosque? Synagogue? Temple? Gurdwara? What can they find out about them? Draw pictures and label them with any information they find out.</w:t>
            </w:r>
            <w:r w:rsidR="00045D5C">
              <w:rPr>
                <w:sz w:val="20"/>
                <w:szCs w:val="20"/>
              </w:rPr>
              <w:t xml:space="preserve"> </w:t>
            </w:r>
            <w:r w:rsidR="007F4947">
              <w:rPr>
                <w:sz w:val="20"/>
                <w:szCs w:val="20"/>
              </w:rPr>
              <w:t xml:space="preserve">There </w:t>
            </w:r>
            <w:r w:rsidR="00D46DF0">
              <w:rPr>
                <w:sz w:val="20"/>
                <w:szCs w:val="20"/>
              </w:rPr>
              <w:t xml:space="preserve">is some useful information </w:t>
            </w:r>
            <w:hyperlink r:id="rId39" w:history="1">
              <w:r w:rsidR="00D46DF0" w:rsidRPr="00D46DF0">
                <w:rPr>
                  <w:rStyle w:val="Hyperlink"/>
                  <w:sz w:val="20"/>
                  <w:szCs w:val="20"/>
                </w:rPr>
                <w:t>here</w:t>
              </w:r>
            </w:hyperlink>
            <w:r w:rsidR="00D46DF0">
              <w:rPr>
                <w:sz w:val="20"/>
                <w:szCs w:val="20"/>
              </w:rPr>
              <w:t>!</w:t>
            </w:r>
          </w:p>
          <w:p w14:paraId="02E83FE4" w14:textId="104DD06D" w:rsidR="008B08AD" w:rsidRPr="001C2F21" w:rsidRDefault="008B08AD" w:rsidP="001C2F21">
            <w:pPr>
              <w:pStyle w:val="ListParagraph"/>
              <w:widowControl w:val="0"/>
              <w:numPr>
                <w:ilvl w:val="0"/>
                <w:numId w:val="14"/>
              </w:numPr>
              <w:pBdr>
                <w:top w:val="nil"/>
                <w:left w:val="nil"/>
                <w:bottom w:val="nil"/>
                <w:right w:val="nil"/>
                <w:between w:val="nil"/>
              </w:pBdr>
              <w:spacing w:line="240" w:lineRule="auto"/>
              <w:rPr>
                <w:sz w:val="20"/>
                <w:szCs w:val="20"/>
              </w:rPr>
            </w:pPr>
            <w:r>
              <w:rPr>
                <w:noProof/>
              </w:rPr>
              <w:drawing>
                <wp:anchor distT="114300" distB="114300" distL="114300" distR="114300" simplePos="0" relativeHeight="251670528" behindDoc="0" locked="0" layoutInCell="1" hidden="0" allowOverlap="1" wp14:anchorId="02E84000" wp14:editId="02E8400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0"/>
                          <a:srcRect/>
                          <a:stretch>
                            <a:fillRect/>
                          </a:stretch>
                        </pic:blipFill>
                        <pic:spPr>
                          <a:xfrm>
                            <a:off x="0" y="0"/>
                            <a:ext cx="590550" cy="766119"/>
                          </a:xfrm>
                          <a:prstGeom prst="rect">
                            <a:avLst/>
                          </a:prstGeom>
                          <a:ln/>
                        </pic:spPr>
                      </pic:pic>
                    </a:graphicData>
                  </a:graphic>
                </wp:anchor>
              </w:drawing>
            </w:r>
            <w:r w:rsidRPr="001C2F21">
              <w:rPr>
                <w:b/>
                <w:sz w:val="20"/>
                <w:szCs w:val="20"/>
                <w:u w:val="single"/>
              </w:rPr>
              <w:t>Reflect</w:t>
            </w:r>
            <w:r w:rsidRPr="001C2F21">
              <w:rPr>
                <w:sz w:val="20"/>
                <w:szCs w:val="20"/>
                <w:u w:val="single"/>
              </w:rPr>
              <w:t>:</w:t>
            </w:r>
          </w:p>
          <w:p w14:paraId="02E83FE5" w14:textId="77777777" w:rsidR="008B08AD" w:rsidRDefault="008B08AD" w:rsidP="008B08AD">
            <w:pPr>
              <w:widowControl w:val="0"/>
              <w:spacing w:line="240" w:lineRule="auto"/>
              <w:ind w:left="720"/>
              <w:rPr>
                <w:sz w:val="20"/>
                <w:szCs w:val="20"/>
                <w:u w:val="single"/>
              </w:rPr>
            </w:pPr>
          </w:p>
          <w:p w14:paraId="02E83FE6" w14:textId="5EE06431" w:rsidR="008B08AD" w:rsidRDefault="008B08AD" w:rsidP="008B08AD">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r w:rsidR="00982361">
              <w:rPr>
                <w:sz w:val="20"/>
                <w:szCs w:val="20"/>
              </w:rPr>
              <w:t xml:space="preserve"> There are some lovely ideas about designing a park </w:t>
            </w:r>
            <w:hyperlink r:id="rId41" w:history="1">
              <w:r w:rsidR="00982361" w:rsidRPr="00982361">
                <w:rPr>
                  <w:rStyle w:val="Hyperlink"/>
                  <w:sz w:val="20"/>
                  <w:szCs w:val="20"/>
                </w:rPr>
                <w:t>here</w:t>
              </w:r>
            </w:hyperlink>
            <w:r w:rsidR="00982361">
              <w:rPr>
                <w:sz w:val="20"/>
                <w:szCs w:val="20"/>
              </w:rPr>
              <w:t>!</w:t>
            </w:r>
          </w:p>
          <w:p w14:paraId="02E83FE7" w14:textId="77777777" w:rsidR="008B08AD" w:rsidRDefault="008B08AD" w:rsidP="008B08AD">
            <w:pPr>
              <w:widowControl w:val="0"/>
              <w:spacing w:line="240" w:lineRule="auto"/>
              <w:ind w:left="720"/>
              <w:rPr>
                <w:sz w:val="20"/>
                <w:szCs w:val="20"/>
                <w:u w:val="single"/>
              </w:rPr>
            </w:pPr>
          </w:p>
          <w:p w14:paraId="02E83FE8" w14:textId="77777777" w:rsidR="008B08AD" w:rsidRDefault="008B08AD" w:rsidP="008B08AD">
            <w:pPr>
              <w:widowControl w:val="0"/>
              <w:spacing w:line="240" w:lineRule="auto"/>
              <w:ind w:left="720"/>
              <w:rPr>
                <w:sz w:val="20"/>
                <w:szCs w:val="20"/>
              </w:rPr>
            </w:pPr>
          </w:p>
          <w:p w14:paraId="02E83FE9" w14:textId="77777777" w:rsidR="008B08AD" w:rsidRDefault="008B08AD" w:rsidP="008B08AD">
            <w:pPr>
              <w:widowControl w:val="0"/>
              <w:pBdr>
                <w:top w:val="nil"/>
                <w:left w:val="nil"/>
                <w:bottom w:val="nil"/>
                <w:right w:val="nil"/>
                <w:between w:val="nil"/>
              </w:pBdr>
              <w:spacing w:line="240" w:lineRule="auto"/>
              <w:rPr>
                <w:b/>
                <w:u w:val="single"/>
              </w:rPr>
            </w:pPr>
          </w:p>
        </w:tc>
      </w:tr>
      <w:tr w:rsidR="008B08AD" w14:paraId="02E83FEC" w14:textId="77777777" w:rsidTr="7072B091">
        <w:trPr>
          <w:trHeight w:val="420"/>
        </w:trPr>
        <w:tc>
          <w:tcPr>
            <w:tcW w:w="9026" w:type="dxa"/>
            <w:gridSpan w:val="2"/>
            <w:shd w:val="clear" w:color="auto" w:fill="999999"/>
            <w:tcMar>
              <w:top w:w="100" w:type="dxa"/>
              <w:left w:w="100" w:type="dxa"/>
              <w:bottom w:w="100" w:type="dxa"/>
              <w:right w:w="100" w:type="dxa"/>
            </w:tcMar>
          </w:tcPr>
          <w:p w14:paraId="02E83FEB" w14:textId="77777777" w:rsidR="008B08AD" w:rsidRDefault="008B08AD" w:rsidP="008B08AD">
            <w:pPr>
              <w:jc w:val="center"/>
              <w:rPr>
                <w:b/>
              </w:rPr>
            </w:pPr>
            <w:r>
              <w:rPr>
                <w:b/>
              </w:rPr>
              <w:lastRenderedPageBreak/>
              <w:t>Additional learning resources parents may wish to engage with</w:t>
            </w:r>
          </w:p>
        </w:tc>
      </w:tr>
      <w:tr w:rsidR="008B08AD" w14:paraId="02E83FF0" w14:textId="77777777" w:rsidTr="7072B091">
        <w:trPr>
          <w:trHeight w:val="420"/>
        </w:trPr>
        <w:tc>
          <w:tcPr>
            <w:tcW w:w="9026" w:type="dxa"/>
            <w:gridSpan w:val="2"/>
            <w:shd w:val="clear" w:color="auto" w:fill="auto"/>
            <w:tcMar>
              <w:top w:w="100" w:type="dxa"/>
              <w:left w:w="100" w:type="dxa"/>
              <w:bottom w:w="100" w:type="dxa"/>
              <w:right w:w="100" w:type="dxa"/>
            </w:tcMar>
          </w:tcPr>
          <w:p w14:paraId="02E83FED" w14:textId="77777777" w:rsidR="008B08AD" w:rsidRDefault="002F1E2F" w:rsidP="008B08AD">
            <w:hyperlink r:id="rId42">
              <w:r w:rsidR="008B08AD">
                <w:rPr>
                  <w:b/>
                  <w:color w:val="1155CC"/>
                  <w:u w:val="single"/>
                </w:rPr>
                <w:t xml:space="preserve">Classroom Secrets Learning Packs </w:t>
              </w:r>
            </w:hyperlink>
            <w:r w:rsidR="008B08AD">
              <w:rPr>
                <w:b/>
              </w:rPr>
              <w:t xml:space="preserve">- </w:t>
            </w:r>
            <w:r w:rsidR="008B08AD">
              <w:t xml:space="preserve">These packs are split into different year groups and include activities linked to reading, writing, maths and practical ideas you can do around the home. </w:t>
            </w:r>
          </w:p>
          <w:p w14:paraId="02E83FEE" w14:textId="77777777" w:rsidR="008B08AD" w:rsidRDefault="002F1E2F" w:rsidP="008B08AD">
            <w:hyperlink r:id="rId43">
              <w:r w:rsidR="008B08AD">
                <w:rPr>
                  <w:b/>
                  <w:color w:val="1155CC"/>
                  <w:u w:val="single"/>
                </w:rPr>
                <w:t>Twinkl</w:t>
              </w:r>
            </w:hyperlink>
            <w:r w:rsidR="008B08AD">
              <w:rPr>
                <w:b/>
              </w:rPr>
              <w:t xml:space="preserve"> - </w:t>
            </w:r>
            <w:r w:rsidR="008B08AD">
              <w:t xml:space="preserve">to access these resources click on the link and sign up using your own email address and creating your own password. Use the offer code UKTWINKLHELPS. </w:t>
            </w:r>
          </w:p>
          <w:p w14:paraId="02E83FEF" w14:textId="77777777" w:rsidR="008B08AD" w:rsidRDefault="002F1E2F" w:rsidP="008B08AD">
            <w:hyperlink r:id="rId44">
              <w:proofErr w:type="spellStart"/>
              <w:r w:rsidR="008B08AD">
                <w:rPr>
                  <w:b/>
                  <w:color w:val="1155CC"/>
                  <w:u w:val="single"/>
                </w:rPr>
                <w:t>Headteacherchat</w:t>
              </w:r>
              <w:proofErr w:type="spellEnd"/>
            </w:hyperlink>
            <w:r w:rsidR="008B08AD">
              <w:t xml:space="preserve"> - This is a blog that has links to various learning platforms. Lots of these are free to access. </w:t>
            </w:r>
          </w:p>
        </w:tc>
      </w:tr>
      <w:tr w:rsidR="008B08AD" w14:paraId="02E83FF2" w14:textId="77777777" w:rsidTr="7072B091">
        <w:trPr>
          <w:trHeight w:val="420"/>
        </w:trPr>
        <w:tc>
          <w:tcPr>
            <w:tcW w:w="9026" w:type="dxa"/>
            <w:gridSpan w:val="2"/>
            <w:shd w:val="clear" w:color="auto" w:fill="434343"/>
            <w:tcMar>
              <w:top w:w="100" w:type="dxa"/>
              <w:left w:w="100" w:type="dxa"/>
              <w:bottom w:w="100" w:type="dxa"/>
              <w:right w:w="100" w:type="dxa"/>
            </w:tcMar>
          </w:tcPr>
          <w:p w14:paraId="02E83FF1" w14:textId="77777777" w:rsidR="008B08AD" w:rsidRDefault="008B08AD" w:rsidP="008B08A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02E83FF3" w14:textId="77777777" w:rsidR="00475969" w:rsidRDefault="00475969"/>
    <w:sectPr w:rsidR="00475969">
      <w:headerReference w:type="even" r:id="rId45"/>
      <w:headerReference w:type="default" r:id="rId46"/>
      <w:footerReference w:type="even" r:id="rId47"/>
      <w:footerReference w:type="default" r:id="rId48"/>
      <w:headerReference w:type="first" r:id="rId49"/>
      <w:footerReference w:type="first" r:id="rId50"/>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8E389" w14:textId="77777777" w:rsidR="00B21F6A" w:rsidRDefault="00B21F6A" w:rsidP="000B515A">
      <w:pPr>
        <w:spacing w:line="240" w:lineRule="auto"/>
      </w:pPr>
      <w:r>
        <w:separator/>
      </w:r>
    </w:p>
  </w:endnote>
  <w:endnote w:type="continuationSeparator" w:id="0">
    <w:p w14:paraId="6129320C" w14:textId="77777777" w:rsidR="00B21F6A" w:rsidRDefault="00B21F6A" w:rsidP="000B5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trick Hand">
    <w:altName w:val="Times New Roman"/>
    <w:panose1 w:val="020B0604020202020204"/>
    <w:charset w:val="00"/>
    <w:family w:val="auto"/>
    <w:pitch w:val="default"/>
  </w:font>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96C1" w14:textId="77777777" w:rsidR="000B515A" w:rsidRDefault="000B5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A378" w14:textId="77777777" w:rsidR="000B515A" w:rsidRDefault="000B5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DA78" w14:textId="77777777" w:rsidR="000B515A" w:rsidRDefault="000B5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59DED" w14:textId="77777777" w:rsidR="00B21F6A" w:rsidRDefault="00B21F6A" w:rsidP="000B515A">
      <w:pPr>
        <w:spacing w:line="240" w:lineRule="auto"/>
      </w:pPr>
      <w:r>
        <w:separator/>
      </w:r>
    </w:p>
  </w:footnote>
  <w:footnote w:type="continuationSeparator" w:id="0">
    <w:p w14:paraId="79701F81" w14:textId="77777777" w:rsidR="00B21F6A" w:rsidRDefault="00B21F6A" w:rsidP="000B51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EB75" w14:textId="77777777" w:rsidR="000B515A" w:rsidRDefault="000B5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995F" w14:textId="77777777" w:rsidR="000B515A" w:rsidRDefault="000B5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0D43" w14:textId="77777777" w:rsidR="000B515A" w:rsidRDefault="000B5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61BF"/>
    <w:multiLevelType w:val="multilevel"/>
    <w:tmpl w:val="6D000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E7263"/>
    <w:multiLevelType w:val="multilevel"/>
    <w:tmpl w:val="3C502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E7462A"/>
    <w:multiLevelType w:val="multilevel"/>
    <w:tmpl w:val="07D251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2DB6B3E"/>
    <w:multiLevelType w:val="multilevel"/>
    <w:tmpl w:val="FB4C5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DF3F80"/>
    <w:multiLevelType w:val="multilevel"/>
    <w:tmpl w:val="8E04C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7F3136"/>
    <w:multiLevelType w:val="multilevel"/>
    <w:tmpl w:val="4032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641F2B"/>
    <w:multiLevelType w:val="multilevel"/>
    <w:tmpl w:val="D0D05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712E43"/>
    <w:multiLevelType w:val="multilevel"/>
    <w:tmpl w:val="07582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F13ED7"/>
    <w:multiLevelType w:val="hybridMultilevel"/>
    <w:tmpl w:val="2882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A7A4A"/>
    <w:multiLevelType w:val="multilevel"/>
    <w:tmpl w:val="6902F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F4642E"/>
    <w:multiLevelType w:val="hybridMultilevel"/>
    <w:tmpl w:val="FDA6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75037"/>
    <w:multiLevelType w:val="multilevel"/>
    <w:tmpl w:val="18BC2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823CD9"/>
    <w:multiLevelType w:val="multilevel"/>
    <w:tmpl w:val="009A7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7943A6"/>
    <w:multiLevelType w:val="multilevel"/>
    <w:tmpl w:val="E20A5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3924F0"/>
    <w:multiLevelType w:val="hybridMultilevel"/>
    <w:tmpl w:val="5718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81C3C"/>
    <w:multiLevelType w:val="multilevel"/>
    <w:tmpl w:val="D95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3"/>
  </w:num>
  <w:num w:numId="3">
    <w:abstractNumId w:val="16"/>
  </w:num>
  <w:num w:numId="4">
    <w:abstractNumId w:val="1"/>
  </w:num>
  <w:num w:numId="5">
    <w:abstractNumId w:val="7"/>
  </w:num>
  <w:num w:numId="6">
    <w:abstractNumId w:val="9"/>
  </w:num>
  <w:num w:numId="7">
    <w:abstractNumId w:val="5"/>
  </w:num>
  <w:num w:numId="8">
    <w:abstractNumId w:val="4"/>
  </w:num>
  <w:num w:numId="9">
    <w:abstractNumId w:val="14"/>
  </w:num>
  <w:num w:numId="10">
    <w:abstractNumId w:val="6"/>
  </w:num>
  <w:num w:numId="11">
    <w:abstractNumId w:val="11"/>
  </w:num>
  <w:num w:numId="12">
    <w:abstractNumId w:val="12"/>
  </w:num>
  <w:num w:numId="13">
    <w:abstractNumId w:val="10"/>
  </w:num>
  <w:num w:numId="14">
    <w:abstractNumId w:val="8"/>
  </w:num>
  <w:num w:numId="15">
    <w:abstractNumId w:val="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69"/>
    <w:rsid w:val="000036E7"/>
    <w:rsid w:val="00032DB6"/>
    <w:rsid w:val="00045D5C"/>
    <w:rsid w:val="000508CE"/>
    <w:rsid w:val="00062544"/>
    <w:rsid w:val="00066560"/>
    <w:rsid w:val="00081AA7"/>
    <w:rsid w:val="00095C6C"/>
    <w:rsid w:val="000B515A"/>
    <w:rsid w:val="00145FD9"/>
    <w:rsid w:val="001A60BA"/>
    <w:rsid w:val="001A7B20"/>
    <w:rsid w:val="001C2F21"/>
    <w:rsid w:val="00206621"/>
    <w:rsid w:val="00232123"/>
    <w:rsid w:val="0024056D"/>
    <w:rsid w:val="00297C1E"/>
    <w:rsid w:val="002F1E2F"/>
    <w:rsid w:val="003476AB"/>
    <w:rsid w:val="00352686"/>
    <w:rsid w:val="003C5B7C"/>
    <w:rsid w:val="003E124E"/>
    <w:rsid w:val="003F6025"/>
    <w:rsid w:val="00447F11"/>
    <w:rsid w:val="00457136"/>
    <w:rsid w:val="00475969"/>
    <w:rsid w:val="004B61F5"/>
    <w:rsid w:val="004F5415"/>
    <w:rsid w:val="005323DA"/>
    <w:rsid w:val="005D733A"/>
    <w:rsid w:val="005E01F9"/>
    <w:rsid w:val="00604525"/>
    <w:rsid w:val="00606EFC"/>
    <w:rsid w:val="00642C90"/>
    <w:rsid w:val="006C0089"/>
    <w:rsid w:val="006C734D"/>
    <w:rsid w:val="006D70AB"/>
    <w:rsid w:val="00762B07"/>
    <w:rsid w:val="00773E8E"/>
    <w:rsid w:val="007F4947"/>
    <w:rsid w:val="007F5050"/>
    <w:rsid w:val="008B08AD"/>
    <w:rsid w:val="008B3570"/>
    <w:rsid w:val="008C5C00"/>
    <w:rsid w:val="008D46A9"/>
    <w:rsid w:val="00931C9F"/>
    <w:rsid w:val="00982361"/>
    <w:rsid w:val="00A11C71"/>
    <w:rsid w:val="00A67961"/>
    <w:rsid w:val="00AD0342"/>
    <w:rsid w:val="00AD522F"/>
    <w:rsid w:val="00B21F6A"/>
    <w:rsid w:val="00B35106"/>
    <w:rsid w:val="00B87F69"/>
    <w:rsid w:val="00BF5348"/>
    <w:rsid w:val="00C21669"/>
    <w:rsid w:val="00C86B2A"/>
    <w:rsid w:val="00CF59EC"/>
    <w:rsid w:val="00D22303"/>
    <w:rsid w:val="00D46DF0"/>
    <w:rsid w:val="00D843AC"/>
    <w:rsid w:val="00DD20AD"/>
    <w:rsid w:val="00DE064F"/>
    <w:rsid w:val="00E00055"/>
    <w:rsid w:val="00E64D1B"/>
    <w:rsid w:val="00F0287E"/>
    <w:rsid w:val="00F169CC"/>
    <w:rsid w:val="00F479B4"/>
    <w:rsid w:val="00FC30FC"/>
    <w:rsid w:val="5315B5EC"/>
    <w:rsid w:val="7072B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83F95"/>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23DA"/>
    <w:rPr>
      <w:color w:val="0000FF" w:themeColor="hyperlink"/>
      <w:u w:val="single"/>
    </w:rPr>
  </w:style>
  <w:style w:type="character" w:styleId="FollowedHyperlink">
    <w:name w:val="FollowedHyperlink"/>
    <w:basedOn w:val="DefaultParagraphFont"/>
    <w:uiPriority w:val="99"/>
    <w:semiHidden/>
    <w:unhideWhenUsed/>
    <w:rsid w:val="005323DA"/>
    <w:rPr>
      <w:color w:val="800080" w:themeColor="followedHyperlink"/>
      <w:u w:val="single"/>
    </w:rPr>
  </w:style>
  <w:style w:type="paragraph" w:styleId="ListParagraph">
    <w:name w:val="List Paragraph"/>
    <w:basedOn w:val="Normal"/>
    <w:uiPriority w:val="34"/>
    <w:qFormat/>
    <w:rsid w:val="008B08AD"/>
    <w:pPr>
      <w:ind w:left="720"/>
      <w:contextualSpacing/>
    </w:pPr>
  </w:style>
  <w:style w:type="character" w:styleId="UnresolvedMention">
    <w:name w:val="Unresolved Mention"/>
    <w:basedOn w:val="DefaultParagraphFont"/>
    <w:uiPriority w:val="99"/>
    <w:semiHidden/>
    <w:unhideWhenUsed/>
    <w:rsid w:val="00352686"/>
    <w:rPr>
      <w:color w:val="605E5C"/>
      <w:shd w:val="clear" w:color="auto" w:fill="E1DFDD"/>
    </w:rPr>
  </w:style>
  <w:style w:type="table" w:styleId="TableGrid">
    <w:name w:val="Table Grid"/>
    <w:basedOn w:val="TableNormal"/>
    <w:uiPriority w:val="39"/>
    <w:rsid w:val="00B87F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15A"/>
    <w:pPr>
      <w:tabs>
        <w:tab w:val="center" w:pos="4680"/>
        <w:tab w:val="right" w:pos="9360"/>
      </w:tabs>
      <w:spacing w:line="240" w:lineRule="auto"/>
    </w:pPr>
  </w:style>
  <w:style w:type="character" w:customStyle="1" w:styleId="HeaderChar">
    <w:name w:val="Header Char"/>
    <w:basedOn w:val="DefaultParagraphFont"/>
    <w:link w:val="Header"/>
    <w:uiPriority w:val="99"/>
    <w:rsid w:val="000B515A"/>
  </w:style>
  <w:style w:type="paragraph" w:styleId="Footer">
    <w:name w:val="footer"/>
    <w:basedOn w:val="Normal"/>
    <w:link w:val="FooterChar"/>
    <w:uiPriority w:val="99"/>
    <w:unhideWhenUsed/>
    <w:rsid w:val="000B515A"/>
    <w:pPr>
      <w:tabs>
        <w:tab w:val="center" w:pos="4680"/>
        <w:tab w:val="right" w:pos="9360"/>
      </w:tabs>
      <w:spacing w:line="240" w:lineRule="auto"/>
    </w:pPr>
  </w:style>
  <w:style w:type="character" w:customStyle="1" w:styleId="FooterChar">
    <w:name w:val="Footer Char"/>
    <w:basedOn w:val="DefaultParagraphFont"/>
    <w:link w:val="Footer"/>
    <w:uiPriority w:val="99"/>
    <w:rsid w:val="000B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bc.co.uk/teach/supermovers" TargetMode="External"/><Relationship Id="rId18" Type="http://schemas.openxmlformats.org/officeDocument/2006/relationships/hyperlink" Target="https://www.topmarks.co.uk/maths-games/hit-the-button" TargetMode="External"/><Relationship Id="rId26" Type="http://schemas.openxmlformats.org/officeDocument/2006/relationships/hyperlink" Target="https://www.bbc.co.uk/newsround/news/watch_newsround" TargetMode="External"/><Relationship Id="rId39" Type="http://schemas.openxmlformats.org/officeDocument/2006/relationships/hyperlink" Target="https://www.twinkl.co.uk/resource/t-t-5355-places-of-worship-video-powerpoint" TargetMode="External"/><Relationship Id="rId21" Type="http://schemas.openxmlformats.org/officeDocument/2006/relationships/hyperlink" Target="https://mathsframe.co.uk/en/resources/resource/116/telling-the-time" TargetMode="External"/><Relationship Id="rId34" Type="http://schemas.openxmlformats.org/officeDocument/2006/relationships/image" Target="media/image3.png"/><Relationship Id="rId42" Type="http://schemas.openxmlformats.org/officeDocument/2006/relationships/hyperlink" Target="https://classroomsecrets.co.uk/free-home-learning-pack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trockstars.com/" TargetMode="External"/><Relationship Id="rId29" Type="http://schemas.openxmlformats.org/officeDocument/2006/relationships/hyperlink" Target="https://www.thesaurus.com/" TargetMode="External"/><Relationship Id="rId11" Type="http://schemas.openxmlformats.org/officeDocument/2006/relationships/hyperlink" Target="https://www.youtube.com/user/thebodycoach1" TargetMode="External"/><Relationship Id="rId24" Type="http://schemas.openxmlformats.org/officeDocument/2006/relationships/hyperlink" Target="https://www.worldofdavidwalliams.com/elevenses/" TargetMode="External"/><Relationship Id="rId32" Type="http://schemas.openxmlformats.org/officeDocument/2006/relationships/image" Target="media/image2.png"/><Relationship Id="rId37" Type="http://schemas.openxmlformats.org/officeDocument/2006/relationships/image" Target="media/image5.png"/><Relationship Id="rId40" Type="http://schemas.openxmlformats.org/officeDocument/2006/relationships/image" Target="media/image7.png"/><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youtube.com/user/CosmicKidsYoga" TargetMode="External"/><Relationship Id="rId23" Type="http://schemas.openxmlformats.org/officeDocument/2006/relationships/hyperlink" Target="https://whiterosemaths.com/homelearning/" TargetMode="External"/><Relationship Id="rId28" Type="http://schemas.openxmlformats.org/officeDocument/2006/relationships/hyperlink" Target="https://www.oxfordowl.co.uk/" TargetMode="External"/><Relationship Id="rId36" Type="http://schemas.openxmlformats.org/officeDocument/2006/relationships/image" Target="media/image4.png"/><Relationship Id="rId49"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yperlink" Target="https://www.topmarks.co.uk/maths-games/daily10" TargetMode="External"/><Relationship Id="rId31" Type="http://schemas.openxmlformats.org/officeDocument/2006/relationships/hyperlink" Target="https://authorfy.com/" TargetMode="External"/><Relationship Id="rId44" Type="http://schemas.openxmlformats.org/officeDocument/2006/relationships/hyperlink" Target="https://www.headteacherchat.com/post/corona-virus-free-resources-for-teachers-and-schools"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oves.com/imovement-signup" TargetMode="External"/><Relationship Id="rId22" Type="http://schemas.openxmlformats.org/officeDocument/2006/relationships/hyperlink" Target="https://whiterosemaths.com/homelearning/" TargetMode="External"/><Relationship Id="rId27" Type="http://schemas.openxmlformats.org/officeDocument/2006/relationships/hyperlink" Target="https://geology.com/world/world-map.shtml" TargetMode="External"/><Relationship Id="rId30" Type="http://schemas.openxmlformats.org/officeDocument/2006/relationships/hyperlink" Target="https://www.twinkl.co.uk/resource/t2-e-4298-year-3-and-4-common-exception-words-word-mat" TargetMode="External"/><Relationship Id="rId35"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43" Type="http://schemas.openxmlformats.org/officeDocument/2006/relationships/hyperlink" Target="https://www.twinkl.co.uk/offer/UKTWINKLHELPS?utm_source=promo&amp;utm_medium=email&amp;utm_campaign=England_coronavirus_schools_email&amp;utm_content=offer_link" TargetMode="External"/><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family.gonoodle.com/" TargetMode="External"/><Relationship Id="rId17" Type="http://schemas.openxmlformats.org/officeDocument/2006/relationships/hyperlink" Target="https://tcat.sharepoint.com/sites/Hub/Key%20Documents/Home%20Learning/Y3%20-%20Y4/Online%20Version/numbots.com" TargetMode="External"/><Relationship Id="rId25" Type="http://schemas.openxmlformats.org/officeDocument/2006/relationships/hyperlink" Target="https://stories.audible.com/discovery" TargetMode="External"/><Relationship Id="rId33" Type="http://schemas.openxmlformats.org/officeDocument/2006/relationships/hyperlink" Target="https://www.google.co.uk/intl/en_uk/earth/" TargetMode="External"/><Relationship Id="rId38" Type="http://schemas.openxmlformats.org/officeDocument/2006/relationships/image" Target="media/image6.png"/><Relationship Id="rId46" Type="http://schemas.openxmlformats.org/officeDocument/2006/relationships/header" Target="header2.xml"/><Relationship Id="rId20" Type="http://schemas.openxmlformats.org/officeDocument/2006/relationships/hyperlink" Target="https://mathsframe.co.uk/en/resources/resource/116/telling-the-time" TargetMode="External"/><Relationship Id="rId41" Type="http://schemas.openxmlformats.org/officeDocument/2006/relationships/hyperlink" Target="https://www.nationalgeographic.org/activity/design-park/"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0DD0D-B44B-47CC-A2AC-C1F8620E6F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30821F-E89E-4D71-AFE7-68D61885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F2C3D-1C87-4259-83F4-556AD19DCA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7815</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 Bowen</dc:creator>
  <cp:lastModifiedBy>Dan Hadley</cp:lastModifiedBy>
  <cp:revision>3</cp:revision>
  <dcterms:created xsi:type="dcterms:W3CDTF">2020-03-27T11:08:00Z</dcterms:created>
  <dcterms:modified xsi:type="dcterms:W3CDTF">2020-03-27T11:54:00Z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